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alias w:val="Título"/>
        <w:tag w:val=""/>
        <w:id w:val="885376939"/>
        <w:placeholder>
          <w:docPart w:val="CC65F1EAE5324A4EBDCCC152F73A01FF"/>
        </w:placeholder>
        <w:dataBinding w:prefixMappings="xmlns:ns0='http://purl.org/dc/elements/1.1/' xmlns:ns1='http://schemas.openxmlformats.org/package/2006/metadata/core-properties' " w:xpath="/ns1:coreProperties[1]/ns0:title[1]" w:storeItemID="{6C3C8BC8-F283-45AE-878A-BAB7291924A1}"/>
        <w:text/>
      </w:sdtPr>
      <w:sdtContent>
        <w:bookmarkStart w:id="0" w:name="_Toc382045112" w:displacedByCustomXml="prev"/>
        <w:p w:rsidR="00941BD8" w:rsidRPr="00D07261" w:rsidRDefault="00272FDB" w:rsidP="00EF75F7">
          <w:pPr>
            <w:pStyle w:val="Ttulo1"/>
          </w:pPr>
          <w:r>
            <w:t>Torneado pieza #2</w:t>
          </w:r>
        </w:p>
      </w:sdtContent>
    </w:sdt>
    <w:bookmarkEnd w:id="0" w:displacedByCustomXml="prev"/>
    <w:sdt>
      <w:sdtPr>
        <w:rPr>
          <w:rFonts w:asciiTheme="minorHAnsi" w:eastAsiaTheme="minorHAnsi" w:hAnsiTheme="minorHAnsi" w:cstheme="minorBidi"/>
          <w:b w:val="0"/>
          <w:bCs w:val="0"/>
          <w:sz w:val="22"/>
          <w:szCs w:val="22"/>
          <w:shd w:val="clear" w:color="auto" w:fill="auto"/>
        </w:rPr>
        <w:id w:val="348076378"/>
        <w:docPartObj>
          <w:docPartGallery w:val="Table of Contents"/>
          <w:docPartUnique/>
        </w:docPartObj>
      </w:sdtPr>
      <w:sdtEndPr>
        <w:rPr>
          <w:rFonts w:ascii="Times New Roman" w:hAnsi="Times New Roman"/>
        </w:rPr>
      </w:sdtEndPr>
      <w:sdtContent>
        <w:bookmarkStart w:id="1" w:name="_Toc382045113" w:displacedByCustomXml="prev"/>
        <w:p w:rsidR="001602F9" w:rsidRDefault="001602F9" w:rsidP="00057B29">
          <w:pPr>
            <w:pStyle w:val="Ttulo2"/>
          </w:pPr>
          <w:r>
            <w:t>Contenido</w:t>
          </w:r>
          <w:bookmarkEnd w:id="1"/>
        </w:p>
        <w:bookmarkStart w:id="2" w:name="_GoBack"/>
        <w:bookmarkEnd w:id="2"/>
        <w:p w:rsidR="00C45140" w:rsidRDefault="004B62E9">
          <w:pPr>
            <w:pStyle w:val="TDC1"/>
            <w:tabs>
              <w:tab w:val="right" w:leader="dot" w:pos="8494"/>
            </w:tabs>
            <w:rPr>
              <w:rFonts w:asciiTheme="minorHAnsi" w:eastAsiaTheme="minorEastAsia" w:hAnsiTheme="minorHAnsi"/>
              <w:noProof/>
              <w:lang w:eastAsia="es-ES"/>
            </w:rPr>
          </w:pPr>
          <w:r w:rsidRPr="004B62E9">
            <w:fldChar w:fldCharType="begin"/>
          </w:r>
          <w:r w:rsidR="001602F9" w:rsidRPr="001A2D58">
            <w:instrText xml:space="preserve"> TOC \o "1-3" \h \z \u </w:instrText>
          </w:r>
          <w:r w:rsidRPr="004B62E9">
            <w:fldChar w:fldCharType="separate"/>
          </w:r>
          <w:hyperlink w:anchor="_Toc382045112" w:history="1">
            <w:r w:rsidR="00C45140" w:rsidRPr="00485CF3">
              <w:rPr>
                <w:rStyle w:val="Hipervnculo"/>
                <w:noProof/>
              </w:rPr>
              <w:t>Torneado pieza #2</w:t>
            </w:r>
            <w:r w:rsidR="00C45140">
              <w:rPr>
                <w:noProof/>
                <w:webHidden/>
              </w:rPr>
              <w:tab/>
            </w:r>
            <w:r>
              <w:rPr>
                <w:noProof/>
                <w:webHidden/>
              </w:rPr>
              <w:fldChar w:fldCharType="begin"/>
            </w:r>
            <w:r w:rsidR="00C45140">
              <w:rPr>
                <w:noProof/>
                <w:webHidden/>
              </w:rPr>
              <w:instrText xml:space="preserve"> PAGEREF _Toc382045112 \h </w:instrText>
            </w:r>
            <w:r>
              <w:rPr>
                <w:noProof/>
                <w:webHidden/>
              </w:rPr>
            </w:r>
            <w:r>
              <w:rPr>
                <w:noProof/>
                <w:webHidden/>
              </w:rPr>
              <w:fldChar w:fldCharType="separate"/>
            </w:r>
            <w:r w:rsidR="00C45140">
              <w:rPr>
                <w:noProof/>
                <w:webHidden/>
              </w:rPr>
              <w:t>1</w:t>
            </w:r>
            <w:r>
              <w:rPr>
                <w:noProof/>
                <w:webHidden/>
              </w:rPr>
              <w:fldChar w:fldCharType="end"/>
            </w:r>
          </w:hyperlink>
        </w:p>
        <w:p w:rsidR="00C45140" w:rsidRDefault="004B62E9">
          <w:pPr>
            <w:pStyle w:val="TDC2"/>
            <w:tabs>
              <w:tab w:val="right" w:leader="dot" w:pos="8494"/>
            </w:tabs>
            <w:rPr>
              <w:rFonts w:asciiTheme="minorHAnsi" w:eastAsiaTheme="minorEastAsia" w:hAnsiTheme="minorHAnsi"/>
              <w:noProof/>
              <w:lang w:eastAsia="es-ES"/>
            </w:rPr>
          </w:pPr>
          <w:hyperlink w:anchor="_Toc382045113" w:history="1">
            <w:r w:rsidR="00C45140" w:rsidRPr="00485CF3">
              <w:rPr>
                <w:rStyle w:val="Hipervnculo"/>
                <w:noProof/>
              </w:rPr>
              <w:t>Contenido</w:t>
            </w:r>
            <w:r w:rsidR="00C45140">
              <w:rPr>
                <w:noProof/>
                <w:webHidden/>
              </w:rPr>
              <w:tab/>
            </w:r>
            <w:r>
              <w:rPr>
                <w:noProof/>
                <w:webHidden/>
              </w:rPr>
              <w:fldChar w:fldCharType="begin"/>
            </w:r>
            <w:r w:rsidR="00C45140">
              <w:rPr>
                <w:noProof/>
                <w:webHidden/>
              </w:rPr>
              <w:instrText xml:space="preserve"> PAGEREF _Toc382045113 \h </w:instrText>
            </w:r>
            <w:r>
              <w:rPr>
                <w:noProof/>
                <w:webHidden/>
              </w:rPr>
            </w:r>
            <w:r>
              <w:rPr>
                <w:noProof/>
                <w:webHidden/>
              </w:rPr>
              <w:fldChar w:fldCharType="separate"/>
            </w:r>
            <w:r w:rsidR="00C45140">
              <w:rPr>
                <w:noProof/>
                <w:webHidden/>
              </w:rPr>
              <w:t>1</w:t>
            </w:r>
            <w:r>
              <w:rPr>
                <w:noProof/>
                <w:webHidden/>
              </w:rPr>
              <w:fldChar w:fldCharType="end"/>
            </w:r>
          </w:hyperlink>
        </w:p>
        <w:p w:rsidR="00C45140" w:rsidRDefault="004B62E9">
          <w:pPr>
            <w:pStyle w:val="TDC2"/>
            <w:tabs>
              <w:tab w:val="right" w:leader="dot" w:pos="8494"/>
            </w:tabs>
            <w:rPr>
              <w:rFonts w:asciiTheme="minorHAnsi" w:eastAsiaTheme="minorEastAsia" w:hAnsiTheme="minorHAnsi"/>
              <w:noProof/>
              <w:lang w:eastAsia="es-ES"/>
            </w:rPr>
          </w:pPr>
          <w:hyperlink w:anchor="_Toc382045114" w:history="1">
            <w:r w:rsidR="00C45140" w:rsidRPr="00485CF3">
              <w:rPr>
                <w:rStyle w:val="Hipervnculo"/>
                <w:noProof/>
              </w:rPr>
              <w:t>1. Descripción</w:t>
            </w:r>
            <w:r w:rsidR="00C45140">
              <w:rPr>
                <w:noProof/>
                <w:webHidden/>
              </w:rPr>
              <w:tab/>
            </w:r>
            <w:r>
              <w:rPr>
                <w:noProof/>
                <w:webHidden/>
              </w:rPr>
              <w:fldChar w:fldCharType="begin"/>
            </w:r>
            <w:r w:rsidR="00C45140">
              <w:rPr>
                <w:noProof/>
                <w:webHidden/>
              </w:rPr>
              <w:instrText xml:space="preserve"> PAGEREF _Toc382045114 \h </w:instrText>
            </w:r>
            <w:r>
              <w:rPr>
                <w:noProof/>
                <w:webHidden/>
              </w:rPr>
            </w:r>
            <w:r>
              <w:rPr>
                <w:noProof/>
                <w:webHidden/>
              </w:rPr>
              <w:fldChar w:fldCharType="separate"/>
            </w:r>
            <w:r w:rsidR="00C45140">
              <w:rPr>
                <w:noProof/>
                <w:webHidden/>
              </w:rPr>
              <w:t>3</w:t>
            </w:r>
            <w:r>
              <w:rPr>
                <w:noProof/>
                <w:webHidden/>
              </w:rPr>
              <w:fldChar w:fldCharType="end"/>
            </w:r>
          </w:hyperlink>
        </w:p>
        <w:p w:rsidR="00C45140" w:rsidRDefault="004B62E9">
          <w:pPr>
            <w:pStyle w:val="TDC2"/>
            <w:tabs>
              <w:tab w:val="right" w:leader="dot" w:pos="8494"/>
            </w:tabs>
            <w:rPr>
              <w:rFonts w:asciiTheme="minorHAnsi" w:eastAsiaTheme="minorEastAsia" w:hAnsiTheme="minorHAnsi"/>
              <w:noProof/>
              <w:lang w:eastAsia="es-ES"/>
            </w:rPr>
          </w:pPr>
          <w:hyperlink w:anchor="_Toc382045115" w:history="1">
            <w:r w:rsidR="00C45140" w:rsidRPr="00485CF3">
              <w:rPr>
                <w:rStyle w:val="Hipervnculo"/>
                <w:noProof/>
              </w:rPr>
              <w:t>2. Herramientas</w:t>
            </w:r>
            <w:r w:rsidR="00C45140">
              <w:rPr>
                <w:noProof/>
                <w:webHidden/>
              </w:rPr>
              <w:tab/>
            </w:r>
            <w:r>
              <w:rPr>
                <w:noProof/>
                <w:webHidden/>
              </w:rPr>
              <w:fldChar w:fldCharType="begin"/>
            </w:r>
            <w:r w:rsidR="00C45140">
              <w:rPr>
                <w:noProof/>
                <w:webHidden/>
              </w:rPr>
              <w:instrText xml:space="preserve"> PAGEREF _Toc382045115 \h </w:instrText>
            </w:r>
            <w:r>
              <w:rPr>
                <w:noProof/>
                <w:webHidden/>
              </w:rPr>
            </w:r>
            <w:r>
              <w:rPr>
                <w:noProof/>
                <w:webHidden/>
              </w:rPr>
              <w:fldChar w:fldCharType="separate"/>
            </w:r>
            <w:r w:rsidR="00C45140">
              <w:rPr>
                <w:noProof/>
                <w:webHidden/>
              </w:rPr>
              <w:t>3</w:t>
            </w:r>
            <w:r>
              <w:rPr>
                <w:noProof/>
                <w:webHidden/>
              </w:rPr>
              <w:fldChar w:fldCharType="end"/>
            </w:r>
          </w:hyperlink>
        </w:p>
        <w:p w:rsidR="00C45140" w:rsidRDefault="004B62E9">
          <w:pPr>
            <w:pStyle w:val="TDC3"/>
            <w:tabs>
              <w:tab w:val="right" w:leader="dot" w:pos="8494"/>
            </w:tabs>
            <w:rPr>
              <w:rFonts w:asciiTheme="minorHAnsi" w:eastAsiaTheme="minorEastAsia" w:hAnsiTheme="minorHAnsi"/>
              <w:noProof/>
              <w:lang w:eastAsia="es-ES"/>
            </w:rPr>
          </w:pPr>
          <w:hyperlink w:anchor="_Toc382045116" w:history="1">
            <w:r w:rsidR="00C45140" w:rsidRPr="00485CF3">
              <w:rPr>
                <w:rStyle w:val="Hipervnculo"/>
                <w:noProof/>
              </w:rPr>
              <w:t>2.1. Herramienta para tornear (T1)</w:t>
            </w:r>
            <w:r w:rsidR="00C45140">
              <w:rPr>
                <w:noProof/>
                <w:webHidden/>
              </w:rPr>
              <w:tab/>
            </w:r>
            <w:r>
              <w:rPr>
                <w:noProof/>
                <w:webHidden/>
              </w:rPr>
              <w:fldChar w:fldCharType="begin"/>
            </w:r>
            <w:r w:rsidR="00C45140">
              <w:rPr>
                <w:noProof/>
                <w:webHidden/>
              </w:rPr>
              <w:instrText xml:space="preserve"> PAGEREF _Toc382045116 \h </w:instrText>
            </w:r>
            <w:r>
              <w:rPr>
                <w:noProof/>
                <w:webHidden/>
              </w:rPr>
            </w:r>
            <w:r>
              <w:rPr>
                <w:noProof/>
                <w:webHidden/>
              </w:rPr>
              <w:fldChar w:fldCharType="separate"/>
            </w:r>
            <w:r w:rsidR="00C45140">
              <w:rPr>
                <w:noProof/>
                <w:webHidden/>
              </w:rPr>
              <w:t>4</w:t>
            </w:r>
            <w:r>
              <w:rPr>
                <w:noProof/>
                <w:webHidden/>
              </w:rPr>
              <w:fldChar w:fldCharType="end"/>
            </w:r>
          </w:hyperlink>
        </w:p>
        <w:p w:rsidR="00C45140" w:rsidRDefault="004B62E9">
          <w:pPr>
            <w:pStyle w:val="TDC3"/>
            <w:tabs>
              <w:tab w:val="right" w:leader="dot" w:pos="8494"/>
            </w:tabs>
            <w:rPr>
              <w:rFonts w:asciiTheme="minorHAnsi" w:eastAsiaTheme="minorEastAsia" w:hAnsiTheme="minorHAnsi"/>
              <w:noProof/>
              <w:lang w:eastAsia="es-ES"/>
            </w:rPr>
          </w:pPr>
          <w:hyperlink w:anchor="_Toc382045117" w:history="1">
            <w:r w:rsidR="00C45140" w:rsidRPr="00485CF3">
              <w:rPr>
                <w:rStyle w:val="Hipervnculo"/>
                <w:noProof/>
              </w:rPr>
              <w:t>2.2. Herramienta para ranurar (T2)</w:t>
            </w:r>
            <w:r w:rsidR="00C45140">
              <w:rPr>
                <w:noProof/>
                <w:webHidden/>
              </w:rPr>
              <w:tab/>
            </w:r>
            <w:r>
              <w:rPr>
                <w:noProof/>
                <w:webHidden/>
              </w:rPr>
              <w:fldChar w:fldCharType="begin"/>
            </w:r>
            <w:r w:rsidR="00C45140">
              <w:rPr>
                <w:noProof/>
                <w:webHidden/>
              </w:rPr>
              <w:instrText xml:space="preserve"> PAGEREF _Toc382045117 \h </w:instrText>
            </w:r>
            <w:r>
              <w:rPr>
                <w:noProof/>
                <w:webHidden/>
              </w:rPr>
            </w:r>
            <w:r>
              <w:rPr>
                <w:noProof/>
                <w:webHidden/>
              </w:rPr>
              <w:fldChar w:fldCharType="separate"/>
            </w:r>
            <w:r w:rsidR="00C45140">
              <w:rPr>
                <w:noProof/>
                <w:webHidden/>
              </w:rPr>
              <w:t>4</w:t>
            </w:r>
            <w:r>
              <w:rPr>
                <w:noProof/>
                <w:webHidden/>
              </w:rPr>
              <w:fldChar w:fldCharType="end"/>
            </w:r>
          </w:hyperlink>
        </w:p>
        <w:p w:rsidR="00C45140" w:rsidRDefault="004B62E9">
          <w:pPr>
            <w:pStyle w:val="TDC3"/>
            <w:tabs>
              <w:tab w:val="right" w:leader="dot" w:pos="8494"/>
            </w:tabs>
            <w:rPr>
              <w:rFonts w:asciiTheme="minorHAnsi" w:eastAsiaTheme="minorEastAsia" w:hAnsiTheme="minorHAnsi"/>
              <w:noProof/>
              <w:lang w:eastAsia="es-ES"/>
            </w:rPr>
          </w:pPr>
          <w:hyperlink w:anchor="_Toc382045118" w:history="1">
            <w:r w:rsidR="00C45140" w:rsidRPr="00485CF3">
              <w:rPr>
                <w:rStyle w:val="Hipervnculo"/>
                <w:noProof/>
              </w:rPr>
              <w:t>2.3. Herramienta de chaflanado (T3)</w:t>
            </w:r>
            <w:r w:rsidR="00C45140">
              <w:rPr>
                <w:noProof/>
                <w:webHidden/>
              </w:rPr>
              <w:tab/>
            </w:r>
            <w:r>
              <w:rPr>
                <w:noProof/>
                <w:webHidden/>
              </w:rPr>
              <w:fldChar w:fldCharType="begin"/>
            </w:r>
            <w:r w:rsidR="00C45140">
              <w:rPr>
                <w:noProof/>
                <w:webHidden/>
              </w:rPr>
              <w:instrText xml:space="preserve"> PAGEREF _Toc382045118 \h </w:instrText>
            </w:r>
            <w:r>
              <w:rPr>
                <w:noProof/>
                <w:webHidden/>
              </w:rPr>
            </w:r>
            <w:r>
              <w:rPr>
                <w:noProof/>
                <w:webHidden/>
              </w:rPr>
              <w:fldChar w:fldCharType="separate"/>
            </w:r>
            <w:r w:rsidR="00C45140">
              <w:rPr>
                <w:noProof/>
                <w:webHidden/>
              </w:rPr>
              <w:t>5</w:t>
            </w:r>
            <w:r>
              <w:rPr>
                <w:noProof/>
                <w:webHidden/>
              </w:rPr>
              <w:fldChar w:fldCharType="end"/>
            </w:r>
          </w:hyperlink>
        </w:p>
        <w:p w:rsidR="00C45140" w:rsidRDefault="004B62E9">
          <w:pPr>
            <w:pStyle w:val="TDC2"/>
            <w:tabs>
              <w:tab w:val="right" w:leader="dot" w:pos="8494"/>
            </w:tabs>
            <w:rPr>
              <w:rFonts w:asciiTheme="minorHAnsi" w:eastAsiaTheme="minorEastAsia" w:hAnsiTheme="minorHAnsi"/>
              <w:noProof/>
              <w:lang w:eastAsia="es-ES"/>
            </w:rPr>
          </w:pPr>
          <w:hyperlink w:anchor="_Toc382045119" w:history="1">
            <w:r w:rsidR="00C45140" w:rsidRPr="00485CF3">
              <w:rPr>
                <w:rStyle w:val="Hipervnculo"/>
                <w:noProof/>
              </w:rPr>
              <w:t>3. Hoja de fases</w:t>
            </w:r>
            <w:r w:rsidR="00C45140">
              <w:rPr>
                <w:noProof/>
                <w:webHidden/>
              </w:rPr>
              <w:tab/>
            </w:r>
            <w:r>
              <w:rPr>
                <w:noProof/>
                <w:webHidden/>
              </w:rPr>
              <w:fldChar w:fldCharType="begin"/>
            </w:r>
            <w:r w:rsidR="00C45140">
              <w:rPr>
                <w:noProof/>
                <w:webHidden/>
              </w:rPr>
              <w:instrText xml:space="preserve"> PAGEREF _Toc382045119 \h </w:instrText>
            </w:r>
            <w:r>
              <w:rPr>
                <w:noProof/>
                <w:webHidden/>
              </w:rPr>
            </w:r>
            <w:r>
              <w:rPr>
                <w:noProof/>
                <w:webHidden/>
              </w:rPr>
              <w:fldChar w:fldCharType="separate"/>
            </w:r>
            <w:r w:rsidR="00C45140">
              <w:rPr>
                <w:noProof/>
                <w:webHidden/>
              </w:rPr>
              <w:t>5</w:t>
            </w:r>
            <w:r>
              <w:rPr>
                <w:noProof/>
                <w:webHidden/>
              </w:rPr>
              <w:fldChar w:fldCharType="end"/>
            </w:r>
          </w:hyperlink>
        </w:p>
        <w:p w:rsidR="00C45140" w:rsidRDefault="004B62E9">
          <w:pPr>
            <w:pStyle w:val="TDC2"/>
            <w:tabs>
              <w:tab w:val="right" w:leader="dot" w:pos="8494"/>
            </w:tabs>
            <w:rPr>
              <w:rFonts w:asciiTheme="minorHAnsi" w:eastAsiaTheme="minorEastAsia" w:hAnsiTheme="minorHAnsi"/>
              <w:noProof/>
              <w:lang w:eastAsia="es-ES"/>
            </w:rPr>
          </w:pPr>
          <w:hyperlink w:anchor="_Toc382045120" w:history="1">
            <w:r w:rsidR="00C45140" w:rsidRPr="00485CF3">
              <w:rPr>
                <w:rStyle w:val="Hipervnculo"/>
                <w:noProof/>
              </w:rPr>
              <w:t>4. Fase 1</w:t>
            </w:r>
            <w:r w:rsidR="00C45140">
              <w:rPr>
                <w:noProof/>
                <w:webHidden/>
              </w:rPr>
              <w:tab/>
            </w:r>
            <w:r>
              <w:rPr>
                <w:noProof/>
                <w:webHidden/>
              </w:rPr>
              <w:fldChar w:fldCharType="begin"/>
            </w:r>
            <w:r w:rsidR="00C45140">
              <w:rPr>
                <w:noProof/>
                <w:webHidden/>
              </w:rPr>
              <w:instrText xml:space="preserve"> PAGEREF _Toc382045120 \h </w:instrText>
            </w:r>
            <w:r>
              <w:rPr>
                <w:noProof/>
                <w:webHidden/>
              </w:rPr>
            </w:r>
            <w:r>
              <w:rPr>
                <w:noProof/>
                <w:webHidden/>
              </w:rPr>
              <w:fldChar w:fldCharType="separate"/>
            </w:r>
            <w:r w:rsidR="00C45140">
              <w:rPr>
                <w:noProof/>
                <w:webHidden/>
              </w:rPr>
              <w:t>5</w:t>
            </w:r>
            <w:r>
              <w:rPr>
                <w:noProof/>
                <w:webHidden/>
              </w:rPr>
              <w:fldChar w:fldCharType="end"/>
            </w:r>
          </w:hyperlink>
        </w:p>
        <w:p w:rsidR="00C45140" w:rsidRPr="00C45140" w:rsidRDefault="004B62E9">
          <w:pPr>
            <w:pStyle w:val="TDC3"/>
            <w:tabs>
              <w:tab w:val="right" w:leader="dot" w:pos="8494"/>
            </w:tabs>
            <w:rPr>
              <w:rFonts w:asciiTheme="minorHAnsi" w:eastAsiaTheme="minorEastAsia" w:hAnsiTheme="minorHAnsi"/>
              <w:noProof/>
              <w:lang w:eastAsia="es-ES"/>
            </w:rPr>
          </w:pPr>
          <w:hyperlink w:anchor="_Toc382045121" w:history="1">
            <w:r w:rsidR="00C45140" w:rsidRPr="00C45140">
              <w:rPr>
                <w:rStyle w:val="Hipervnculo"/>
                <w:noProof/>
              </w:rPr>
              <w:t>4.1. Operación 1.1: Refrentado</w:t>
            </w:r>
            <w:r w:rsidR="00C45140" w:rsidRPr="00C45140">
              <w:rPr>
                <w:noProof/>
                <w:webHidden/>
              </w:rPr>
              <w:tab/>
            </w:r>
            <w:r w:rsidRPr="00C45140">
              <w:rPr>
                <w:noProof/>
                <w:webHidden/>
              </w:rPr>
              <w:fldChar w:fldCharType="begin"/>
            </w:r>
            <w:r w:rsidR="00C45140" w:rsidRPr="00C45140">
              <w:rPr>
                <w:noProof/>
                <w:webHidden/>
              </w:rPr>
              <w:instrText xml:space="preserve"> PAGEREF _Toc382045121 \h </w:instrText>
            </w:r>
            <w:r w:rsidRPr="00C45140">
              <w:rPr>
                <w:noProof/>
                <w:webHidden/>
              </w:rPr>
            </w:r>
            <w:r w:rsidRPr="00C45140">
              <w:rPr>
                <w:noProof/>
                <w:webHidden/>
              </w:rPr>
              <w:fldChar w:fldCharType="separate"/>
            </w:r>
            <w:r w:rsidR="00C45140" w:rsidRPr="00C45140">
              <w:rPr>
                <w:noProof/>
                <w:webHidden/>
              </w:rPr>
              <w:t>6</w:t>
            </w:r>
            <w:r w:rsidRPr="00C45140">
              <w:rPr>
                <w:noProof/>
                <w:webHidden/>
              </w:rPr>
              <w:fldChar w:fldCharType="end"/>
            </w:r>
          </w:hyperlink>
        </w:p>
        <w:p w:rsidR="00C45140" w:rsidRPr="00C45140" w:rsidRDefault="004B62E9">
          <w:pPr>
            <w:pStyle w:val="TDC3"/>
            <w:tabs>
              <w:tab w:val="right" w:leader="dot" w:pos="8494"/>
            </w:tabs>
            <w:rPr>
              <w:rFonts w:asciiTheme="minorHAnsi" w:eastAsiaTheme="minorEastAsia" w:hAnsiTheme="minorHAnsi"/>
              <w:noProof/>
              <w:lang w:eastAsia="es-ES"/>
            </w:rPr>
          </w:pPr>
          <w:hyperlink w:anchor="_Toc382045122" w:history="1">
            <w:r w:rsidR="00C45140" w:rsidRPr="00C45140">
              <w:rPr>
                <w:rStyle w:val="Hipervnculo"/>
                <w:noProof/>
              </w:rPr>
              <w:t xml:space="preserve">4.2. Operación 1.2: </w:t>
            </w:r>
            <w:r w:rsidR="00C45140" w:rsidRPr="00C45140">
              <w:rPr>
                <w:rStyle w:val="Hipervnculo"/>
                <w:rFonts w:cs="Times New Roman"/>
                <w:noProof/>
              </w:rPr>
              <w:t xml:space="preserve">Cilindrado en desbaste a </w:t>
            </w:r>
            <m:oMath>
              <m:r>
                <m:rPr>
                  <m:sty m:val="p"/>
                </m:rPr>
                <w:rPr>
                  <w:rStyle w:val="Hipervnculo"/>
                  <w:rFonts w:ascii="Cambria Math" w:hAnsi="Cambria Math" w:cs="Times New Roman"/>
                  <w:noProof/>
                </w:rPr>
                <m:t>∅</m:t>
              </m:r>
              <m:r>
                <m:rPr>
                  <m:sty m:val="p"/>
                </m:rPr>
                <w:rPr>
                  <w:rStyle w:val="Hipervnculo"/>
                  <w:rFonts w:ascii="Cambria Math" w:cs="Times New Roman"/>
                  <w:noProof/>
                </w:rPr>
                <m:t xml:space="preserve"> 26 </m:t>
              </m:r>
              <m:r>
                <m:rPr>
                  <m:sty m:val="p"/>
                </m:rPr>
                <w:rPr>
                  <w:rStyle w:val="Hipervnculo"/>
                  <w:rFonts w:ascii="Cambria Math" w:hAnsi="Cambria Math" w:cs="Times New Roman"/>
                  <w:noProof/>
                </w:rPr>
                <m:t>x</m:t>
              </m:r>
              <m:r>
                <m:rPr>
                  <m:sty m:val="p"/>
                </m:rPr>
                <w:rPr>
                  <w:rStyle w:val="Hipervnculo"/>
                  <w:rFonts w:ascii="Cambria Math" w:cs="Times New Roman"/>
                  <w:noProof/>
                </w:rPr>
                <m:t xml:space="preserve"> 39</m:t>
              </m:r>
            </m:oMath>
            <w:r w:rsidR="00C45140" w:rsidRPr="00C45140">
              <w:rPr>
                <w:noProof/>
                <w:webHidden/>
              </w:rPr>
              <w:tab/>
            </w:r>
            <w:r w:rsidRPr="00C45140">
              <w:rPr>
                <w:noProof/>
                <w:webHidden/>
              </w:rPr>
              <w:fldChar w:fldCharType="begin"/>
            </w:r>
            <w:r w:rsidR="00C45140" w:rsidRPr="00C45140">
              <w:rPr>
                <w:noProof/>
                <w:webHidden/>
              </w:rPr>
              <w:instrText xml:space="preserve"> PAGEREF _Toc382045122 \h </w:instrText>
            </w:r>
            <w:r w:rsidRPr="00C45140">
              <w:rPr>
                <w:noProof/>
                <w:webHidden/>
              </w:rPr>
            </w:r>
            <w:r w:rsidRPr="00C45140">
              <w:rPr>
                <w:noProof/>
                <w:webHidden/>
              </w:rPr>
              <w:fldChar w:fldCharType="separate"/>
            </w:r>
            <w:r w:rsidR="00C45140" w:rsidRPr="00C45140">
              <w:rPr>
                <w:noProof/>
                <w:webHidden/>
              </w:rPr>
              <w:t>6</w:t>
            </w:r>
            <w:r w:rsidRPr="00C45140">
              <w:rPr>
                <w:noProof/>
                <w:webHidden/>
              </w:rPr>
              <w:fldChar w:fldCharType="end"/>
            </w:r>
          </w:hyperlink>
        </w:p>
        <w:p w:rsidR="00C45140" w:rsidRPr="00C45140" w:rsidRDefault="004B62E9">
          <w:pPr>
            <w:pStyle w:val="TDC3"/>
            <w:tabs>
              <w:tab w:val="right" w:leader="dot" w:pos="8494"/>
            </w:tabs>
            <w:rPr>
              <w:rFonts w:asciiTheme="minorHAnsi" w:eastAsiaTheme="minorEastAsia" w:hAnsiTheme="minorHAnsi"/>
              <w:noProof/>
              <w:lang w:eastAsia="es-ES"/>
            </w:rPr>
          </w:pPr>
          <w:hyperlink w:anchor="_Toc382045123" w:history="1">
            <w:r w:rsidR="00C45140" w:rsidRPr="00C45140">
              <w:rPr>
                <w:rStyle w:val="Hipervnculo"/>
                <w:noProof/>
              </w:rPr>
              <w:t xml:space="preserve">4.3. Operación 1.3: </w:t>
            </w:r>
            <w:r w:rsidR="00C45140" w:rsidRPr="00C45140">
              <w:rPr>
                <w:rStyle w:val="Hipervnculo"/>
                <w:rFonts w:cs="Times New Roman"/>
                <w:noProof/>
              </w:rPr>
              <w:t xml:space="preserve">Cilindrado en desbaste a </w:t>
            </w:r>
            <m:oMath>
              <m:r>
                <m:rPr>
                  <m:sty m:val="p"/>
                </m:rPr>
                <w:rPr>
                  <w:rStyle w:val="Hipervnculo"/>
                  <w:rFonts w:ascii="Cambria Math" w:hAnsi="Cambria Math" w:cs="Times New Roman"/>
                  <w:noProof/>
                </w:rPr>
                <m:t>∅</m:t>
              </m:r>
              <m:r>
                <m:rPr>
                  <m:sty m:val="p"/>
                </m:rPr>
                <w:rPr>
                  <w:rStyle w:val="Hipervnculo"/>
                  <w:rFonts w:ascii="Cambria Math" w:cs="Times New Roman"/>
                  <w:noProof/>
                </w:rPr>
                <m:t xml:space="preserve"> 37 </m:t>
              </m:r>
              <m:r>
                <m:rPr>
                  <m:sty m:val="p"/>
                </m:rPr>
                <w:rPr>
                  <w:rStyle w:val="Hipervnculo"/>
                  <w:rFonts w:ascii="Cambria Math" w:hAnsi="Cambria Math" w:cs="Times New Roman"/>
                  <w:noProof/>
                </w:rPr>
                <m:t>x</m:t>
              </m:r>
              <m:r>
                <m:rPr>
                  <m:sty m:val="p"/>
                </m:rPr>
                <w:rPr>
                  <w:rStyle w:val="Hipervnculo"/>
                  <w:rFonts w:ascii="Cambria Math" w:cs="Times New Roman"/>
                  <w:noProof/>
                </w:rPr>
                <m:t xml:space="preserve"> 15</m:t>
              </m:r>
            </m:oMath>
            <w:r w:rsidR="00C45140" w:rsidRPr="00C45140">
              <w:rPr>
                <w:noProof/>
                <w:webHidden/>
              </w:rPr>
              <w:tab/>
            </w:r>
            <w:r w:rsidRPr="00C45140">
              <w:rPr>
                <w:noProof/>
                <w:webHidden/>
              </w:rPr>
              <w:fldChar w:fldCharType="begin"/>
            </w:r>
            <w:r w:rsidR="00C45140" w:rsidRPr="00C45140">
              <w:rPr>
                <w:noProof/>
                <w:webHidden/>
              </w:rPr>
              <w:instrText xml:space="preserve"> PAGEREF _Toc382045123 \h </w:instrText>
            </w:r>
            <w:r w:rsidRPr="00C45140">
              <w:rPr>
                <w:noProof/>
                <w:webHidden/>
              </w:rPr>
            </w:r>
            <w:r w:rsidRPr="00C45140">
              <w:rPr>
                <w:noProof/>
                <w:webHidden/>
              </w:rPr>
              <w:fldChar w:fldCharType="separate"/>
            </w:r>
            <w:r w:rsidR="00C45140" w:rsidRPr="00C45140">
              <w:rPr>
                <w:noProof/>
                <w:webHidden/>
              </w:rPr>
              <w:t>7</w:t>
            </w:r>
            <w:r w:rsidRPr="00C45140">
              <w:rPr>
                <w:noProof/>
                <w:webHidden/>
              </w:rPr>
              <w:fldChar w:fldCharType="end"/>
            </w:r>
          </w:hyperlink>
        </w:p>
        <w:p w:rsidR="00C45140" w:rsidRPr="00C45140" w:rsidRDefault="004B62E9">
          <w:pPr>
            <w:pStyle w:val="TDC3"/>
            <w:tabs>
              <w:tab w:val="right" w:leader="dot" w:pos="8494"/>
            </w:tabs>
            <w:rPr>
              <w:rFonts w:asciiTheme="minorHAnsi" w:eastAsiaTheme="minorEastAsia" w:hAnsiTheme="minorHAnsi"/>
              <w:noProof/>
              <w:lang w:eastAsia="es-ES"/>
            </w:rPr>
          </w:pPr>
          <w:hyperlink w:anchor="_Toc382045124" w:history="1">
            <w:r w:rsidR="00C45140" w:rsidRPr="00C45140">
              <w:rPr>
                <w:rStyle w:val="Hipervnculo"/>
                <w:noProof/>
              </w:rPr>
              <w:t xml:space="preserve">4.4. Operación 1.4: Cilindrado </w:t>
            </w:r>
            <w:r w:rsidR="00C45140" w:rsidRPr="00C45140">
              <w:rPr>
                <w:rStyle w:val="Hipervnculo"/>
                <w:rFonts w:cs="Times New Roman"/>
                <w:noProof/>
              </w:rPr>
              <w:t xml:space="preserve">en acabado a </w:t>
            </w:r>
            <m:oMath>
              <m:r>
                <m:rPr>
                  <m:sty m:val="p"/>
                </m:rPr>
                <w:rPr>
                  <w:rStyle w:val="Hipervnculo"/>
                  <w:rFonts w:ascii="Cambria Math" w:hAnsi="Cambria Math" w:cs="Times New Roman"/>
                  <w:noProof/>
                </w:rPr>
                <m:t>∅</m:t>
              </m:r>
              <m:r>
                <m:rPr>
                  <m:sty m:val="p"/>
                </m:rPr>
                <w:rPr>
                  <w:rStyle w:val="Hipervnculo"/>
                  <w:rFonts w:ascii="Cambria Math" w:cs="Times New Roman"/>
                  <w:noProof/>
                </w:rPr>
                <m:t xml:space="preserve"> 25 </m:t>
              </m:r>
              <m:r>
                <m:rPr>
                  <m:sty m:val="p"/>
                </m:rPr>
                <w:rPr>
                  <w:rStyle w:val="Hipervnculo"/>
                  <w:rFonts w:ascii="Cambria Math" w:hAnsi="Cambria Math" w:cs="Times New Roman"/>
                  <w:noProof/>
                </w:rPr>
                <m:t>x</m:t>
              </m:r>
              <m:r>
                <m:rPr>
                  <m:sty m:val="p"/>
                </m:rPr>
                <w:rPr>
                  <w:rStyle w:val="Hipervnculo"/>
                  <w:rFonts w:ascii="Cambria Math" w:cs="Times New Roman"/>
                  <w:noProof/>
                </w:rPr>
                <m:t xml:space="preserve"> 40</m:t>
              </m:r>
            </m:oMath>
            <w:r w:rsidR="00C45140" w:rsidRPr="00C45140">
              <w:rPr>
                <w:noProof/>
                <w:webHidden/>
              </w:rPr>
              <w:tab/>
            </w:r>
            <w:r w:rsidRPr="00C45140">
              <w:rPr>
                <w:noProof/>
                <w:webHidden/>
              </w:rPr>
              <w:fldChar w:fldCharType="begin"/>
            </w:r>
            <w:r w:rsidR="00C45140" w:rsidRPr="00C45140">
              <w:rPr>
                <w:noProof/>
                <w:webHidden/>
              </w:rPr>
              <w:instrText xml:space="preserve"> PAGEREF _Toc382045124 \h </w:instrText>
            </w:r>
            <w:r w:rsidRPr="00C45140">
              <w:rPr>
                <w:noProof/>
                <w:webHidden/>
              </w:rPr>
            </w:r>
            <w:r w:rsidRPr="00C45140">
              <w:rPr>
                <w:noProof/>
                <w:webHidden/>
              </w:rPr>
              <w:fldChar w:fldCharType="separate"/>
            </w:r>
            <w:r w:rsidR="00C45140" w:rsidRPr="00C45140">
              <w:rPr>
                <w:noProof/>
                <w:webHidden/>
              </w:rPr>
              <w:t>7</w:t>
            </w:r>
            <w:r w:rsidRPr="00C45140">
              <w:rPr>
                <w:noProof/>
                <w:webHidden/>
              </w:rPr>
              <w:fldChar w:fldCharType="end"/>
            </w:r>
          </w:hyperlink>
        </w:p>
        <w:p w:rsidR="00C45140" w:rsidRPr="00C45140" w:rsidRDefault="004B62E9">
          <w:pPr>
            <w:pStyle w:val="TDC3"/>
            <w:tabs>
              <w:tab w:val="right" w:leader="dot" w:pos="8494"/>
            </w:tabs>
            <w:rPr>
              <w:rFonts w:asciiTheme="minorHAnsi" w:eastAsiaTheme="minorEastAsia" w:hAnsiTheme="minorHAnsi"/>
              <w:noProof/>
              <w:lang w:eastAsia="es-ES"/>
            </w:rPr>
          </w:pPr>
          <w:hyperlink w:anchor="_Toc382045125" w:history="1">
            <w:r w:rsidR="00C45140" w:rsidRPr="00C45140">
              <w:rPr>
                <w:rStyle w:val="Hipervnculo"/>
                <w:noProof/>
              </w:rPr>
              <w:t>4.5. Operación 1.5: Ranurado</w:t>
            </w:r>
            <w:r w:rsidR="00C45140" w:rsidRPr="00C45140">
              <w:rPr>
                <w:noProof/>
                <w:webHidden/>
              </w:rPr>
              <w:tab/>
            </w:r>
            <w:r w:rsidRPr="00C45140">
              <w:rPr>
                <w:noProof/>
                <w:webHidden/>
              </w:rPr>
              <w:fldChar w:fldCharType="begin"/>
            </w:r>
            <w:r w:rsidR="00C45140" w:rsidRPr="00C45140">
              <w:rPr>
                <w:noProof/>
                <w:webHidden/>
              </w:rPr>
              <w:instrText xml:space="preserve"> PAGEREF _Toc382045125 \h </w:instrText>
            </w:r>
            <w:r w:rsidRPr="00C45140">
              <w:rPr>
                <w:noProof/>
                <w:webHidden/>
              </w:rPr>
            </w:r>
            <w:r w:rsidRPr="00C45140">
              <w:rPr>
                <w:noProof/>
                <w:webHidden/>
              </w:rPr>
              <w:fldChar w:fldCharType="separate"/>
            </w:r>
            <w:r w:rsidR="00C45140" w:rsidRPr="00C45140">
              <w:rPr>
                <w:noProof/>
                <w:webHidden/>
              </w:rPr>
              <w:t>8</w:t>
            </w:r>
            <w:r w:rsidRPr="00C45140">
              <w:rPr>
                <w:noProof/>
                <w:webHidden/>
              </w:rPr>
              <w:fldChar w:fldCharType="end"/>
            </w:r>
          </w:hyperlink>
        </w:p>
        <w:p w:rsidR="00C45140" w:rsidRPr="00C45140" w:rsidRDefault="004B62E9">
          <w:pPr>
            <w:pStyle w:val="TDC3"/>
            <w:tabs>
              <w:tab w:val="right" w:leader="dot" w:pos="8494"/>
            </w:tabs>
            <w:rPr>
              <w:rFonts w:asciiTheme="minorHAnsi" w:eastAsiaTheme="minorEastAsia" w:hAnsiTheme="minorHAnsi"/>
              <w:noProof/>
              <w:lang w:eastAsia="es-ES"/>
            </w:rPr>
          </w:pPr>
          <w:hyperlink w:anchor="_Toc382045126" w:history="1">
            <w:r w:rsidR="00C45140" w:rsidRPr="00C45140">
              <w:rPr>
                <w:rStyle w:val="Hipervnculo"/>
                <w:noProof/>
              </w:rPr>
              <w:t>4.6. Operación 1.6: Chaflanado</w:t>
            </w:r>
            <w:r w:rsidR="00C45140" w:rsidRPr="00C45140">
              <w:rPr>
                <w:noProof/>
                <w:webHidden/>
              </w:rPr>
              <w:tab/>
            </w:r>
            <w:r w:rsidRPr="00C45140">
              <w:rPr>
                <w:noProof/>
                <w:webHidden/>
              </w:rPr>
              <w:fldChar w:fldCharType="begin"/>
            </w:r>
            <w:r w:rsidR="00C45140" w:rsidRPr="00C45140">
              <w:rPr>
                <w:noProof/>
                <w:webHidden/>
              </w:rPr>
              <w:instrText xml:space="preserve"> PAGEREF _Toc382045126 \h </w:instrText>
            </w:r>
            <w:r w:rsidRPr="00C45140">
              <w:rPr>
                <w:noProof/>
                <w:webHidden/>
              </w:rPr>
            </w:r>
            <w:r w:rsidRPr="00C45140">
              <w:rPr>
                <w:noProof/>
                <w:webHidden/>
              </w:rPr>
              <w:fldChar w:fldCharType="separate"/>
            </w:r>
            <w:r w:rsidR="00C45140" w:rsidRPr="00C45140">
              <w:rPr>
                <w:noProof/>
                <w:webHidden/>
              </w:rPr>
              <w:t>8</w:t>
            </w:r>
            <w:r w:rsidRPr="00C45140">
              <w:rPr>
                <w:noProof/>
                <w:webHidden/>
              </w:rPr>
              <w:fldChar w:fldCharType="end"/>
            </w:r>
          </w:hyperlink>
        </w:p>
        <w:p w:rsidR="00C45140" w:rsidRPr="00C45140" w:rsidRDefault="004B62E9">
          <w:pPr>
            <w:pStyle w:val="TDC2"/>
            <w:tabs>
              <w:tab w:val="right" w:leader="dot" w:pos="8494"/>
            </w:tabs>
            <w:rPr>
              <w:rFonts w:asciiTheme="minorHAnsi" w:eastAsiaTheme="minorEastAsia" w:hAnsiTheme="minorHAnsi"/>
              <w:noProof/>
              <w:lang w:eastAsia="es-ES"/>
            </w:rPr>
          </w:pPr>
          <w:hyperlink w:anchor="_Toc382045127" w:history="1">
            <w:r w:rsidR="00C45140" w:rsidRPr="00C45140">
              <w:rPr>
                <w:rStyle w:val="Hipervnculo"/>
                <w:noProof/>
              </w:rPr>
              <w:t>5. Fase 2</w:t>
            </w:r>
            <w:r w:rsidR="00C45140" w:rsidRPr="00C45140">
              <w:rPr>
                <w:noProof/>
                <w:webHidden/>
              </w:rPr>
              <w:tab/>
            </w:r>
            <w:r w:rsidRPr="00C45140">
              <w:rPr>
                <w:noProof/>
                <w:webHidden/>
              </w:rPr>
              <w:fldChar w:fldCharType="begin"/>
            </w:r>
            <w:r w:rsidR="00C45140" w:rsidRPr="00C45140">
              <w:rPr>
                <w:noProof/>
                <w:webHidden/>
              </w:rPr>
              <w:instrText xml:space="preserve"> PAGEREF _Toc382045127 \h </w:instrText>
            </w:r>
            <w:r w:rsidRPr="00C45140">
              <w:rPr>
                <w:noProof/>
                <w:webHidden/>
              </w:rPr>
            </w:r>
            <w:r w:rsidRPr="00C45140">
              <w:rPr>
                <w:noProof/>
                <w:webHidden/>
              </w:rPr>
              <w:fldChar w:fldCharType="separate"/>
            </w:r>
            <w:r w:rsidR="00C45140" w:rsidRPr="00C45140">
              <w:rPr>
                <w:noProof/>
                <w:webHidden/>
              </w:rPr>
              <w:t>9</w:t>
            </w:r>
            <w:r w:rsidRPr="00C45140">
              <w:rPr>
                <w:noProof/>
                <w:webHidden/>
              </w:rPr>
              <w:fldChar w:fldCharType="end"/>
            </w:r>
          </w:hyperlink>
        </w:p>
        <w:p w:rsidR="00C45140" w:rsidRPr="00C45140" w:rsidRDefault="004B62E9">
          <w:pPr>
            <w:pStyle w:val="TDC3"/>
            <w:tabs>
              <w:tab w:val="right" w:leader="dot" w:pos="8494"/>
            </w:tabs>
            <w:rPr>
              <w:rFonts w:asciiTheme="minorHAnsi" w:eastAsiaTheme="minorEastAsia" w:hAnsiTheme="minorHAnsi"/>
              <w:noProof/>
              <w:lang w:eastAsia="es-ES"/>
            </w:rPr>
          </w:pPr>
          <w:hyperlink w:anchor="_Toc382045128" w:history="1">
            <w:r w:rsidR="00C45140" w:rsidRPr="00C45140">
              <w:rPr>
                <w:rStyle w:val="Hipervnculo"/>
                <w:noProof/>
              </w:rPr>
              <w:t>5.1. Operación 2.1: Refrentado</w:t>
            </w:r>
            <w:r w:rsidR="00C45140" w:rsidRPr="00C45140">
              <w:rPr>
                <w:noProof/>
                <w:webHidden/>
              </w:rPr>
              <w:tab/>
            </w:r>
            <w:r w:rsidRPr="00C45140">
              <w:rPr>
                <w:noProof/>
                <w:webHidden/>
              </w:rPr>
              <w:fldChar w:fldCharType="begin"/>
            </w:r>
            <w:r w:rsidR="00C45140" w:rsidRPr="00C45140">
              <w:rPr>
                <w:noProof/>
                <w:webHidden/>
              </w:rPr>
              <w:instrText xml:space="preserve"> PAGEREF _Toc382045128 \h </w:instrText>
            </w:r>
            <w:r w:rsidRPr="00C45140">
              <w:rPr>
                <w:noProof/>
                <w:webHidden/>
              </w:rPr>
            </w:r>
            <w:r w:rsidRPr="00C45140">
              <w:rPr>
                <w:noProof/>
                <w:webHidden/>
              </w:rPr>
              <w:fldChar w:fldCharType="separate"/>
            </w:r>
            <w:r w:rsidR="00C45140" w:rsidRPr="00C45140">
              <w:rPr>
                <w:noProof/>
                <w:webHidden/>
              </w:rPr>
              <w:t>9</w:t>
            </w:r>
            <w:r w:rsidRPr="00C45140">
              <w:rPr>
                <w:noProof/>
                <w:webHidden/>
              </w:rPr>
              <w:fldChar w:fldCharType="end"/>
            </w:r>
          </w:hyperlink>
        </w:p>
        <w:p w:rsidR="00C45140" w:rsidRPr="00C45140" w:rsidRDefault="004B62E9">
          <w:pPr>
            <w:pStyle w:val="TDC3"/>
            <w:tabs>
              <w:tab w:val="right" w:leader="dot" w:pos="8494"/>
            </w:tabs>
            <w:rPr>
              <w:rFonts w:asciiTheme="minorHAnsi" w:eastAsiaTheme="minorEastAsia" w:hAnsiTheme="minorHAnsi"/>
              <w:noProof/>
              <w:lang w:eastAsia="es-ES"/>
            </w:rPr>
          </w:pPr>
          <w:hyperlink w:anchor="_Toc382045129" w:history="1">
            <w:r w:rsidR="00C45140" w:rsidRPr="00C45140">
              <w:rPr>
                <w:rStyle w:val="Hipervnculo"/>
                <w:noProof/>
              </w:rPr>
              <w:t xml:space="preserve">5.2. Operación 2.2: Cilindrado en desbaste a </w:t>
            </w:r>
            <m:oMath>
              <m:r>
                <m:rPr>
                  <m:sty m:val="p"/>
                </m:rPr>
                <w:rPr>
                  <w:rStyle w:val="Hipervnculo"/>
                  <w:rFonts w:ascii="Cambria Math" w:hAnsi="Cambria Math" w:cs="Times New Roman"/>
                  <w:noProof/>
                </w:rPr>
                <m:t>∅</m:t>
              </m:r>
              <m:r>
                <m:rPr>
                  <m:sty m:val="p"/>
                </m:rPr>
                <w:rPr>
                  <w:rStyle w:val="Hipervnculo"/>
                  <w:rFonts w:ascii="Cambria Math" w:cs="Times New Roman"/>
                  <w:noProof/>
                </w:rPr>
                <m:t xml:space="preserve"> 21 </m:t>
              </m:r>
              <m:r>
                <m:rPr>
                  <m:sty m:val="p"/>
                </m:rPr>
                <w:rPr>
                  <w:rStyle w:val="Hipervnculo"/>
                  <w:rFonts w:ascii="Cambria Math" w:hAnsi="Cambria Math" w:cs="Times New Roman"/>
                  <w:noProof/>
                </w:rPr>
                <m:t>x</m:t>
              </m:r>
              <m:r>
                <m:rPr>
                  <m:sty m:val="p"/>
                </m:rPr>
                <w:rPr>
                  <w:rStyle w:val="Hipervnculo"/>
                  <w:rFonts w:ascii="Cambria Math" w:cs="Times New Roman"/>
                  <w:noProof/>
                </w:rPr>
                <m:t xml:space="preserve"> 19</m:t>
              </m:r>
            </m:oMath>
            <w:r w:rsidR="00C45140" w:rsidRPr="00C45140">
              <w:rPr>
                <w:noProof/>
                <w:webHidden/>
              </w:rPr>
              <w:tab/>
            </w:r>
            <w:r w:rsidRPr="00C45140">
              <w:rPr>
                <w:noProof/>
                <w:webHidden/>
              </w:rPr>
              <w:fldChar w:fldCharType="begin"/>
            </w:r>
            <w:r w:rsidR="00C45140" w:rsidRPr="00C45140">
              <w:rPr>
                <w:noProof/>
                <w:webHidden/>
              </w:rPr>
              <w:instrText xml:space="preserve"> PAGEREF _Toc382045129 \h </w:instrText>
            </w:r>
            <w:r w:rsidRPr="00C45140">
              <w:rPr>
                <w:noProof/>
                <w:webHidden/>
              </w:rPr>
            </w:r>
            <w:r w:rsidRPr="00C45140">
              <w:rPr>
                <w:noProof/>
                <w:webHidden/>
              </w:rPr>
              <w:fldChar w:fldCharType="separate"/>
            </w:r>
            <w:r w:rsidR="00C45140" w:rsidRPr="00C45140">
              <w:rPr>
                <w:noProof/>
                <w:webHidden/>
              </w:rPr>
              <w:t>10</w:t>
            </w:r>
            <w:r w:rsidRPr="00C45140">
              <w:rPr>
                <w:noProof/>
                <w:webHidden/>
              </w:rPr>
              <w:fldChar w:fldCharType="end"/>
            </w:r>
          </w:hyperlink>
        </w:p>
        <w:p w:rsidR="00C45140" w:rsidRPr="00C45140" w:rsidRDefault="004B62E9">
          <w:pPr>
            <w:pStyle w:val="TDC3"/>
            <w:tabs>
              <w:tab w:val="right" w:leader="dot" w:pos="8494"/>
            </w:tabs>
            <w:rPr>
              <w:rFonts w:asciiTheme="minorHAnsi" w:eastAsiaTheme="minorEastAsia" w:hAnsiTheme="minorHAnsi"/>
              <w:noProof/>
              <w:lang w:eastAsia="es-ES"/>
            </w:rPr>
          </w:pPr>
          <w:hyperlink w:anchor="_Toc382045130" w:history="1">
            <w:r w:rsidR="00C45140" w:rsidRPr="00C45140">
              <w:rPr>
                <w:rStyle w:val="Hipervnculo"/>
                <w:noProof/>
              </w:rPr>
              <w:t>5.3. Operación 2.3: Desbaste de cono</w:t>
            </w:r>
            <w:r w:rsidR="00C45140" w:rsidRPr="00C45140">
              <w:rPr>
                <w:noProof/>
                <w:webHidden/>
              </w:rPr>
              <w:tab/>
            </w:r>
            <w:r w:rsidRPr="00C45140">
              <w:rPr>
                <w:noProof/>
                <w:webHidden/>
              </w:rPr>
              <w:fldChar w:fldCharType="begin"/>
            </w:r>
            <w:r w:rsidR="00C45140" w:rsidRPr="00C45140">
              <w:rPr>
                <w:noProof/>
                <w:webHidden/>
              </w:rPr>
              <w:instrText xml:space="preserve"> PAGEREF _Toc382045130 \h </w:instrText>
            </w:r>
            <w:r w:rsidRPr="00C45140">
              <w:rPr>
                <w:noProof/>
                <w:webHidden/>
              </w:rPr>
            </w:r>
            <w:r w:rsidRPr="00C45140">
              <w:rPr>
                <w:noProof/>
                <w:webHidden/>
              </w:rPr>
              <w:fldChar w:fldCharType="separate"/>
            </w:r>
            <w:r w:rsidR="00C45140" w:rsidRPr="00C45140">
              <w:rPr>
                <w:noProof/>
                <w:webHidden/>
              </w:rPr>
              <w:t>10</w:t>
            </w:r>
            <w:r w:rsidRPr="00C45140">
              <w:rPr>
                <w:noProof/>
                <w:webHidden/>
              </w:rPr>
              <w:fldChar w:fldCharType="end"/>
            </w:r>
          </w:hyperlink>
        </w:p>
        <w:p w:rsidR="00C45140" w:rsidRPr="00C45140" w:rsidRDefault="004B62E9">
          <w:pPr>
            <w:pStyle w:val="TDC3"/>
            <w:tabs>
              <w:tab w:val="right" w:leader="dot" w:pos="8494"/>
            </w:tabs>
            <w:rPr>
              <w:rFonts w:asciiTheme="minorHAnsi" w:eastAsiaTheme="minorEastAsia" w:hAnsiTheme="minorHAnsi"/>
              <w:noProof/>
              <w:lang w:eastAsia="es-ES"/>
            </w:rPr>
          </w:pPr>
          <w:hyperlink w:anchor="_Toc382045131" w:history="1">
            <w:r w:rsidR="00C45140" w:rsidRPr="00C45140">
              <w:rPr>
                <w:rStyle w:val="Hipervnculo"/>
                <w:noProof/>
              </w:rPr>
              <w:t xml:space="preserve">5.4. Operación 2.4: </w:t>
            </w:r>
            <w:r w:rsidR="00C45140" w:rsidRPr="00C45140">
              <w:rPr>
                <w:rStyle w:val="Hipervnculo"/>
                <w:rFonts w:cs="Times New Roman"/>
                <w:noProof/>
              </w:rPr>
              <w:t xml:space="preserve">Cilindrado en acabado a </w:t>
            </w:r>
            <m:oMath>
              <m:r>
                <m:rPr>
                  <m:sty m:val="p"/>
                </m:rPr>
                <w:rPr>
                  <w:rStyle w:val="Hipervnculo"/>
                  <w:rFonts w:ascii="Cambria Math" w:hAnsi="Cambria Math" w:cs="Times New Roman"/>
                  <w:noProof/>
                </w:rPr>
                <m:t>∅</m:t>
              </m:r>
              <m:r>
                <m:rPr>
                  <m:sty m:val="p"/>
                </m:rPr>
                <w:rPr>
                  <w:rStyle w:val="Hipervnculo"/>
                  <w:rFonts w:ascii="Cambria Math" w:cs="Times New Roman"/>
                  <w:noProof/>
                </w:rPr>
                <m:t xml:space="preserve"> 35 </m:t>
              </m:r>
              <m:r>
                <m:rPr>
                  <m:sty m:val="p"/>
                </m:rPr>
                <w:rPr>
                  <w:rStyle w:val="Hipervnculo"/>
                  <w:rFonts w:ascii="Cambria Math" w:hAnsi="Cambria Math" w:cs="Times New Roman"/>
                  <w:noProof/>
                </w:rPr>
                <m:t>x</m:t>
              </m:r>
              <m:r>
                <m:rPr>
                  <m:sty m:val="p"/>
                </m:rPr>
                <w:rPr>
                  <w:rStyle w:val="Hipervnculo"/>
                  <w:rFonts w:ascii="Cambria Math" w:cs="Times New Roman"/>
                  <w:noProof/>
                </w:rPr>
                <m:t xml:space="preserve"> 10</m:t>
              </m:r>
            </m:oMath>
            <w:r w:rsidR="00C45140" w:rsidRPr="00C45140">
              <w:rPr>
                <w:noProof/>
                <w:webHidden/>
              </w:rPr>
              <w:tab/>
            </w:r>
            <w:r w:rsidRPr="00C45140">
              <w:rPr>
                <w:noProof/>
                <w:webHidden/>
              </w:rPr>
              <w:fldChar w:fldCharType="begin"/>
            </w:r>
            <w:r w:rsidR="00C45140" w:rsidRPr="00C45140">
              <w:rPr>
                <w:noProof/>
                <w:webHidden/>
              </w:rPr>
              <w:instrText xml:space="preserve"> PAGEREF _Toc382045131 \h </w:instrText>
            </w:r>
            <w:r w:rsidRPr="00C45140">
              <w:rPr>
                <w:noProof/>
                <w:webHidden/>
              </w:rPr>
            </w:r>
            <w:r w:rsidRPr="00C45140">
              <w:rPr>
                <w:noProof/>
                <w:webHidden/>
              </w:rPr>
              <w:fldChar w:fldCharType="separate"/>
            </w:r>
            <w:r w:rsidR="00C45140" w:rsidRPr="00C45140">
              <w:rPr>
                <w:noProof/>
                <w:webHidden/>
              </w:rPr>
              <w:t>11</w:t>
            </w:r>
            <w:r w:rsidRPr="00C45140">
              <w:rPr>
                <w:noProof/>
                <w:webHidden/>
              </w:rPr>
              <w:fldChar w:fldCharType="end"/>
            </w:r>
          </w:hyperlink>
        </w:p>
        <w:p w:rsidR="00C45140" w:rsidRPr="00C45140" w:rsidRDefault="004B62E9">
          <w:pPr>
            <w:pStyle w:val="TDC3"/>
            <w:tabs>
              <w:tab w:val="right" w:leader="dot" w:pos="8494"/>
            </w:tabs>
            <w:rPr>
              <w:rFonts w:asciiTheme="minorHAnsi" w:eastAsiaTheme="minorEastAsia" w:hAnsiTheme="minorHAnsi"/>
              <w:noProof/>
              <w:lang w:eastAsia="es-ES"/>
            </w:rPr>
          </w:pPr>
          <w:hyperlink w:anchor="_Toc382045132" w:history="1">
            <w:r w:rsidR="00C45140" w:rsidRPr="00C45140">
              <w:rPr>
                <w:rStyle w:val="Hipervnculo"/>
                <w:noProof/>
              </w:rPr>
              <w:t xml:space="preserve">5.5. Operación 2.5: Cilindrado en desbaste a </w:t>
            </w:r>
            <m:oMath>
              <m:r>
                <m:rPr>
                  <m:sty m:val="p"/>
                </m:rPr>
                <w:rPr>
                  <w:rStyle w:val="Hipervnculo"/>
                  <w:rFonts w:ascii="Cambria Math" w:hAnsi="Cambria Math"/>
                  <w:noProof/>
                </w:rPr>
                <m:t>∅</m:t>
              </m:r>
              <m:r>
                <m:rPr>
                  <m:sty m:val="p"/>
                </m:rPr>
                <w:rPr>
                  <w:rStyle w:val="Hipervnculo"/>
                  <w:rFonts w:ascii="Cambria Math"/>
                  <w:noProof/>
                </w:rPr>
                <m:t xml:space="preserve"> 17 </m:t>
              </m:r>
              <m:r>
                <m:rPr>
                  <m:sty m:val="p"/>
                </m:rPr>
                <w:rPr>
                  <w:rStyle w:val="Hipervnculo"/>
                  <w:rFonts w:ascii="Cambria Math" w:hAnsi="Cambria Math"/>
                  <w:noProof/>
                </w:rPr>
                <m:t>x</m:t>
              </m:r>
              <m:r>
                <m:rPr>
                  <m:sty m:val="p"/>
                </m:rPr>
                <w:rPr>
                  <w:rStyle w:val="Hipervnculo"/>
                  <w:rFonts w:ascii="Cambria Math"/>
                  <w:noProof/>
                </w:rPr>
                <m:t xml:space="preserve"> 19.5</m:t>
              </m:r>
            </m:oMath>
            <w:r w:rsidR="00C45140" w:rsidRPr="00C45140">
              <w:rPr>
                <w:noProof/>
                <w:webHidden/>
              </w:rPr>
              <w:tab/>
            </w:r>
            <w:r w:rsidRPr="00C45140">
              <w:rPr>
                <w:noProof/>
                <w:webHidden/>
              </w:rPr>
              <w:fldChar w:fldCharType="begin"/>
            </w:r>
            <w:r w:rsidR="00C45140" w:rsidRPr="00C45140">
              <w:rPr>
                <w:noProof/>
                <w:webHidden/>
              </w:rPr>
              <w:instrText xml:space="preserve"> PAGEREF _Toc382045132 \h </w:instrText>
            </w:r>
            <w:r w:rsidRPr="00C45140">
              <w:rPr>
                <w:noProof/>
                <w:webHidden/>
              </w:rPr>
            </w:r>
            <w:r w:rsidRPr="00C45140">
              <w:rPr>
                <w:noProof/>
                <w:webHidden/>
              </w:rPr>
              <w:fldChar w:fldCharType="separate"/>
            </w:r>
            <w:r w:rsidR="00C45140" w:rsidRPr="00C45140">
              <w:rPr>
                <w:noProof/>
                <w:webHidden/>
              </w:rPr>
              <w:t>11</w:t>
            </w:r>
            <w:r w:rsidRPr="00C45140">
              <w:rPr>
                <w:noProof/>
                <w:webHidden/>
              </w:rPr>
              <w:fldChar w:fldCharType="end"/>
            </w:r>
          </w:hyperlink>
        </w:p>
        <w:p w:rsidR="00C45140" w:rsidRPr="00C45140" w:rsidRDefault="004B62E9">
          <w:pPr>
            <w:pStyle w:val="TDC3"/>
            <w:tabs>
              <w:tab w:val="right" w:leader="dot" w:pos="8494"/>
            </w:tabs>
            <w:rPr>
              <w:rFonts w:asciiTheme="minorHAnsi" w:eastAsiaTheme="minorEastAsia" w:hAnsiTheme="minorHAnsi"/>
              <w:noProof/>
              <w:lang w:eastAsia="es-ES"/>
            </w:rPr>
          </w:pPr>
          <w:hyperlink w:anchor="_Toc382045133" w:history="1">
            <w:r w:rsidR="00C45140" w:rsidRPr="00C45140">
              <w:rPr>
                <w:rStyle w:val="Hipervnculo"/>
                <w:noProof/>
              </w:rPr>
              <w:t>5.6. Operación 2.6: Terminar cono</w:t>
            </w:r>
            <w:r w:rsidR="00C45140" w:rsidRPr="00C45140">
              <w:rPr>
                <w:noProof/>
                <w:webHidden/>
              </w:rPr>
              <w:tab/>
            </w:r>
            <w:r w:rsidRPr="00C45140">
              <w:rPr>
                <w:noProof/>
                <w:webHidden/>
              </w:rPr>
              <w:fldChar w:fldCharType="begin"/>
            </w:r>
            <w:r w:rsidR="00C45140" w:rsidRPr="00C45140">
              <w:rPr>
                <w:noProof/>
                <w:webHidden/>
              </w:rPr>
              <w:instrText xml:space="preserve"> PAGEREF _Toc382045133 \h </w:instrText>
            </w:r>
            <w:r w:rsidRPr="00C45140">
              <w:rPr>
                <w:noProof/>
                <w:webHidden/>
              </w:rPr>
            </w:r>
            <w:r w:rsidRPr="00C45140">
              <w:rPr>
                <w:noProof/>
                <w:webHidden/>
              </w:rPr>
              <w:fldChar w:fldCharType="separate"/>
            </w:r>
            <w:r w:rsidR="00C45140" w:rsidRPr="00C45140">
              <w:rPr>
                <w:noProof/>
                <w:webHidden/>
              </w:rPr>
              <w:t>12</w:t>
            </w:r>
            <w:r w:rsidRPr="00C45140">
              <w:rPr>
                <w:noProof/>
                <w:webHidden/>
              </w:rPr>
              <w:fldChar w:fldCharType="end"/>
            </w:r>
          </w:hyperlink>
        </w:p>
        <w:p w:rsidR="00C45140" w:rsidRPr="00C45140" w:rsidRDefault="004B62E9">
          <w:pPr>
            <w:pStyle w:val="TDC3"/>
            <w:tabs>
              <w:tab w:val="right" w:leader="dot" w:pos="8494"/>
            </w:tabs>
            <w:rPr>
              <w:rFonts w:asciiTheme="minorHAnsi" w:eastAsiaTheme="minorEastAsia" w:hAnsiTheme="minorHAnsi"/>
              <w:noProof/>
              <w:lang w:eastAsia="es-ES"/>
            </w:rPr>
          </w:pPr>
          <w:hyperlink w:anchor="_Toc382045134" w:history="1">
            <w:r w:rsidR="00C45140" w:rsidRPr="00C45140">
              <w:rPr>
                <w:rStyle w:val="Hipervnculo"/>
                <w:noProof/>
              </w:rPr>
              <w:t xml:space="preserve">5.7. Operación 2.7: Cilindrado en acabado a </w:t>
            </w:r>
            <m:oMath>
              <m:r>
                <m:rPr>
                  <m:sty m:val="p"/>
                </m:rPr>
                <w:rPr>
                  <w:rStyle w:val="Hipervnculo"/>
                  <w:rFonts w:ascii="Cambria Math" w:hAnsi="Cambria Math"/>
                  <w:noProof/>
                </w:rPr>
                <m:t>∅</m:t>
              </m:r>
              <m:r>
                <m:rPr>
                  <m:sty m:val="p"/>
                </m:rPr>
                <w:rPr>
                  <w:rStyle w:val="Hipervnculo"/>
                  <w:rFonts w:ascii="Cambria Math"/>
                  <w:noProof/>
                </w:rPr>
                <m:t xml:space="preserve"> 16 </m:t>
              </m:r>
              <m:r>
                <m:rPr>
                  <m:sty m:val="p"/>
                </m:rPr>
                <w:rPr>
                  <w:rStyle w:val="Hipervnculo"/>
                  <w:rFonts w:ascii="Cambria Math" w:hAnsi="Cambria Math"/>
                  <w:noProof/>
                </w:rPr>
                <m:t>x</m:t>
              </m:r>
              <m:r>
                <m:rPr>
                  <m:sty m:val="p"/>
                </m:rPr>
                <w:rPr>
                  <w:rStyle w:val="Hipervnculo"/>
                  <w:rFonts w:ascii="Cambria Math"/>
                  <w:noProof/>
                </w:rPr>
                <m:t xml:space="preserve"> 20</m:t>
              </m:r>
            </m:oMath>
            <w:r w:rsidR="00C45140" w:rsidRPr="00C45140">
              <w:rPr>
                <w:noProof/>
                <w:webHidden/>
              </w:rPr>
              <w:tab/>
            </w:r>
            <w:r w:rsidRPr="00C45140">
              <w:rPr>
                <w:noProof/>
                <w:webHidden/>
              </w:rPr>
              <w:fldChar w:fldCharType="begin"/>
            </w:r>
            <w:r w:rsidR="00C45140" w:rsidRPr="00C45140">
              <w:rPr>
                <w:noProof/>
                <w:webHidden/>
              </w:rPr>
              <w:instrText xml:space="preserve"> PAGEREF _Toc382045134 \h </w:instrText>
            </w:r>
            <w:r w:rsidRPr="00C45140">
              <w:rPr>
                <w:noProof/>
                <w:webHidden/>
              </w:rPr>
            </w:r>
            <w:r w:rsidRPr="00C45140">
              <w:rPr>
                <w:noProof/>
                <w:webHidden/>
              </w:rPr>
              <w:fldChar w:fldCharType="separate"/>
            </w:r>
            <w:r w:rsidR="00C45140" w:rsidRPr="00C45140">
              <w:rPr>
                <w:noProof/>
                <w:webHidden/>
              </w:rPr>
              <w:t>12</w:t>
            </w:r>
            <w:r w:rsidRPr="00C45140">
              <w:rPr>
                <w:noProof/>
                <w:webHidden/>
              </w:rPr>
              <w:fldChar w:fldCharType="end"/>
            </w:r>
          </w:hyperlink>
        </w:p>
        <w:p w:rsidR="00C45140" w:rsidRDefault="004B62E9">
          <w:pPr>
            <w:pStyle w:val="TDC3"/>
            <w:tabs>
              <w:tab w:val="right" w:leader="dot" w:pos="8494"/>
            </w:tabs>
            <w:rPr>
              <w:rFonts w:asciiTheme="minorHAnsi" w:eastAsiaTheme="minorEastAsia" w:hAnsiTheme="minorHAnsi"/>
              <w:noProof/>
              <w:lang w:eastAsia="es-ES"/>
            </w:rPr>
          </w:pPr>
          <w:hyperlink w:anchor="_Toc382045135" w:history="1">
            <w:r w:rsidR="00C45140" w:rsidRPr="00485CF3">
              <w:rPr>
                <w:rStyle w:val="Hipervnculo"/>
                <w:noProof/>
              </w:rPr>
              <w:t>5.8. Operación 2.8: Chaflanado</w:t>
            </w:r>
            <w:r w:rsidR="00C45140">
              <w:rPr>
                <w:noProof/>
                <w:webHidden/>
              </w:rPr>
              <w:tab/>
            </w:r>
            <w:r>
              <w:rPr>
                <w:noProof/>
                <w:webHidden/>
              </w:rPr>
              <w:fldChar w:fldCharType="begin"/>
            </w:r>
            <w:r w:rsidR="00C45140">
              <w:rPr>
                <w:noProof/>
                <w:webHidden/>
              </w:rPr>
              <w:instrText xml:space="preserve"> PAGEREF _Toc382045135 \h </w:instrText>
            </w:r>
            <w:r>
              <w:rPr>
                <w:noProof/>
                <w:webHidden/>
              </w:rPr>
            </w:r>
            <w:r>
              <w:rPr>
                <w:noProof/>
                <w:webHidden/>
              </w:rPr>
              <w:fldChar w:fldCharType="separate"/>
            </w:r>
            <w:r w:rsidR="00C45140">
              <w:rPr>
                <w:noProof/>
                <w:webHidden/>
              </w:rPr>
              <w:t>12</w:t>
            </w:r>
            <w:r>
              <w:rPr>
                <w:noProof/>
                <w:webHidden/>
              </w:rPr>
              <w:fldChar w:fldCharType="end"/>
            </w:r>
          </w:hyperlink>
        </w:p>
        <w:p w:rsidR="00C45140" w:rsidRDefault="004B62E9">
          <w:pPr>
            <w:pStyle w:val="TDC2"/>
            <w:tabs>
              <w:tab w:val="right" w:leader="dot" w:pos="8494"/>
            </w:tabs>
            <w:rPr>
              <w:rFonts w:asciiTheme="minorHAnsi" w:eastAsiaTheme="minorEastAsia" w:hAnsiTheme="minorHAnsi"/>
              <w:noProof/>
              <w:lang w:eastAsia="es-ES"/>
            </w:rPr>
          </w:pPr>
          <w:hyperlink w:anchor="_Toc382045136" w:history="1">
            <w:r w:rsidR="00C45140" w:rsidRPr="00485CF3">
              <w:rPr>
                <w:rStyle w:val="Hipervnculo"/>
                <w:noProof/>
              </w:rPr>
              <w:t>6. Vídeo simulación</w:t>
            </w:r>
            <w:r w:rsidR="00C45140">
              <w:rPr>
                <w:noProof/>
                <w:webHidden/>
              </w:rPr>
              <w:tab/>
            </w:r>
            <w:r>
              <w:rPr>
                <w:noProof/>
                <w:webHidden/>
              </w:rPr>
              <w:fldChar w:fldCharType="begin"/>
            </w:r>
            <w:r w:rsidR="00C45140">
              <w:rPr>
                <w:noProof/>
                <w:webHidden/>
              </w:rPr>
              <w:instrText xml:space="preserve"> PAGEREF _Toc382045136 \h </w:instrText>
            </w:r>
            <w:r>
              <w:rPr>
                <w:noProof/>
                <w:webHidden/>
              </w:rPr>
            </w:r>
            <w:r>
              <w:rPr>
                <w:noProof/>
                <w:webHidden/>
              </w:rPr>
              <w:fldChar w:fldCharType="separate"/>
            </w:r>
            <w:r w:rsidR="00C45140">
              <w:rPr>
                <w:noProof/>
                <w:webHidden/>
              </w:rPr>
              <w:t>13</w:t>
            </w:r>
            <w:r>
              <w:rPr>
                <w:noProof/>
                <w:webHidden/>
              </w:rPr>
              <w:fldChar w:fldCharType="end"/>
            </w:r>
          </w:hyperlink>
        </w:p>
        <w:p w:rsidR="001602F9" w:rsidRPr="001A2D58" w:rsidRDefault="004B62E9" w:rsidP="00057B29">
          <w:r w:rsidRPr="001A2D58">
            <w:rPr>
              <w:bCs/>
            </w:rPr>
            <w:fldChar w:fldCharType="end"/>
          </w:r>
        </w:p>
      </w:sdtContent>
    </w:sdt>
    <w:p w:rsidR="00941BD8" w:rsidRDefault="00941BD8" w:rsidP="00057B29">
      <w:r>
        <w:br w:type="page"/>
      </w:r>
    </w:p>
    <w:p w:rsidR="00941BD8" w:rsidRPr="00D07261" w:rsidRDefault="00D07261" w:rsidP="00EF75F7">
      <w:pPr>
        <w:pStyle w:val="Ttulo2"/>
      </w:pPr>
      <w:bookmarkStart w:id="3" w:name="_Toc382045114"/>
      <w:r>
        <w:lastRenderedPageBreak/>
        <w:t xml:space="preserve">1. </w:t>
      </w:r>
      <w:r w:rsidR="00941BD8" w:rsidRPr="00D07261">
        <w:t>Descripción</w:t>
      </w:r>
      <w:bookmarkEnd w:id="3"/>
    </w:p>
    <w:p w:rsidR="00272FDB" w:rsidRDefault="00272FDB" w:rsidP="00272FDB">
      <w:r>
        <w:t>El torneado de la pieza tiene como objeto presentar tres operaciones de mecanizado: el ranurado, el chaflanado y la fabricación de conos.</w:t>
      </w:r>
    </w:p>
    <w:p w:rsidR="00272FDB" w:rsidRDefault="00272FDB" w:rsidP="00272FDB">
      <w:r>
        <w:t>Tal y como se ha hecho en anexos anteriores, se comienza mostrando la pieza a mecanizar y sus dimensiones en las Figuras 1.1 y 1.2.</w:t>
      </w:r>
    </w:p>
    <w:p w:rsidR="00272FDB" w:rsidRDefault="00272FDB" w:rsidP="00272FDB">
      <w:pPr>
        <w:jc w:val="center"/>
      </w:pPr>
      <w:r>
        <w:rPr>
          <w:noProof/>
          <w:lang w:eastAsia="es-ES"/>
        </w:rPr>
        <w:drawing>
          <wp:inline distT="0" distB="0" distL="0" distR="0">
            <wp:extent cx="2188609" cy="1620000"/>
            <wp:effectExtent l="19050" t="0" r="2141" b="0"/>
            <wp:docPr id="87" name="26 Imagen" descr="Ejercici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ercicio 2.png"/>
                    <pic:cNvPicPr/>
                  </pic:nvPicPr>
                  <pic:blipFill>
                    <a:blip r:embed="rId8"/>
                    <a:stretch>
                      <a:fillRect/>
                    </a:stretch>
                  </pic:blipFill>
                  <pic:spPr>
                    <a:xfrm>
                      <a:off x="0" y="0"/>
                      <a:ext cx="2188609" cy="1620000"/>
                    </a:xfrm>
                    <a:prstGeom prst="rect">
                      <a:avLst/>
                    </a:prstGeom>
                  </pic:spPr>
                </pic:pic>
              </a:graphicData>
            </a:graphic>
          </wp:inline>
        </w:drawing>
      </w:r>
      <w:r>
        <w:rPr>
          <w:noProof/>
          <w:lang w:eastAsia="es-ES"/>
        </w:rPr>
        <w:drawing>
          <wp:inline distT="0" distB="0" distL="0" distR="0">
            <wp:extent cx="2962286" cy="2160000"/>
            <wp:effectExtent l="19050" t="0" r="9514" b="0"/>
            <wp:docPr id="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962286" cy="2160000"/>
                    </a:xfrm>
                    <a:prstGeom prst="rect">
                      <a:avLst/>
                    </a:prstGeom>
                    <a:noFill/>
                    <a:ln w="9525">
                      <a:noFill/>
                      <a:miter lim="800000"/>
                      <a:headEnd/>
                      <a:tailEnd/>
                    </a:ln>
                  </pic:spPr>
                </pic:pic>
              </a:graphicData>
            </a:graphic>
          </wp:inline>
        </w:drawing>
      </w:r>
    </w:p>
    <w:p w:rsidR="00272FDB" w:rsidRDefault="00272FDB" w:rsidP="00272FDB">
      <w:pPr>
        <w:jc w:val="center"/>
      </w:pPr>
      <w:r>
        <w:t xml:space="preserve">      Figura 1.1  </w:t>
      </w:r>
      <w:r>
        <w:rPr>
          <w:rFonts w:cs="Times New Roman"/>
        </w:rPr>
        <w:t>̶</w:t>
      </w:r>
      <w:r>
        <w:t xml:space="preserve">  Pieza 2.                                     Figura 1.2  </w:t>
      </w:r>
      <w:r>
        <w:rPr>
          <w:rFonts w:cs="Times New Roman"/>
        </w:rPr>
        <w:t>̶</w:t>
      </w:r>
      <w:r>
        <w:t xml:space="preserve">  Dimensiones de la pieza 2.</w:t>
      </w:r>
    </w:p>
    <w:p w:rsidR="00272FDB" w:rsidRDefault="00272FDB" w:rsidP="00272FDB">
      <w:r>
        <w:t xml:space="preserve">Se fabrica en dos fases, cada una de ellas con multitud de operaciones y herramientas que se detallan a continuación. La preforma empleada es un cilindro macizo de 105 mm de longitud y 38 mm de diámetro. </w:t>
      </w:r>
    </w:p>
    <w:p w:rsidR="00941BD8" w:rsidRDefault="00D07261" w:rsidP="00057B29">
      <w:pPr>
        <w:pStyle w:val="Ttulo2"/>
      </w:pPr>
      <w:bookmarkStart w:id="4" w:name="_Toc382045115"/>
      <w:r>
        <w:t xml:space="preserve">2. </w:t>
      </w:r>
      <w:r w:rsidR="00941BD8">
        <w:t>Herramientas</w:t>
      </w:r>
      <w:bookmarkEnd w:id="4"/>
    </w:p>
    <w:p w:rsidR="00912408" w:rsidRDefault="00912408" w:rsidP="00057B29">
      <w:r>
        <w:t>Se utilizan tres</w:t>
      </w:r>
      <w:r w:rsidR="00057B29" w:rsidRPr="00BD52D1">
        <w:t xml:space="preserve"> herramientas, una para torn</w:t>
      </w:r>
      <w:r>
        <w:t>ear (T1), una para realizar el ranurado (T2) y una para mecanizar los chaflanes (T3).</w:t>
      </w:r>
    </w:p>
    <w:p w:rsidR="00265512" w:rsidRDefault="00604EE3" w:rsidP="00265512">
      <w:r>
        <w:t xml:space="preserve">La placa que se monta en la herramienta empleada para refrentar y cilindrar (T1)  tiene forma cuadrada. </w:t>
      </w:r>
      <w:r w:rsidR="00912408">
        <w:t>Por otro lado, la herramienta para ranurar es una cuchilla de tronzar que corta únicamente por su frente. Para la realización de la ranura se utiliza una placa de forma trapezoidal cuya base mayor, que es la zona de corte, mide 2 mm al igual que la ranura a mecanizar</w:t>
      </w:r>
      <w:r w:rsidR="00265512">
        <w:t>. La última de las herramientas</w:t>
      </w:r>
      <w:r w:rsidR="00265512" w:rsidRPr="00265512">
        <w:t xml:space="preserve"> </w:t>
      </w:r>
      <w:r w:rsidR="00265512">
        <w:t>posee un ángulo igual al del chaflán que se pretende realizar. En este caso, la placa de corte que se coloca en la herramienta también es cuadrada pero estará inclinada con respecto a la pieza un ángulo de 45</w:t>
      </w:r>
      <w:r w:rsidR="00265512">
        <w:rPr>
          <w:rFonts w:cs="Times New Roman"/>
        </w:rPr>
        <w:t>˚</w:t>
      </w:r>
      <w:r w:rsidR="00265512">
        <w:t>.</w:t>
      </w:r>
    </w:p>
    <w:p w:rsidR="00057B29" w:rsidRDefault="00265512" w:rsidP="00912408">
      <w:r>
        <w:t xml:space="preserve"> </w:t>
      </w:r>
    </w:p>
    <w:p w:rsidR="00941BD8" w:rsidRDefault="00604EE3" w:rsidP="00604EE3">
      <w:pPr>
        <w:pStyle w:val="Ttulo3"/>
      </w:pPr>
      <w:r w:rsidRPr="00604EE3">
        <w:lastRenderedPageBreak/>
        <w:t xml:space="preserve"> </w:t>
      </w:r>
      <w:bookmarkStart w:id="5" w:name="_Toc382045116"/>
      <w:r>
        <w:t xml:space="preserve">2.1. </w:t>
      </w:r>
      <w:r w:rsidR="00273812">
        <w:t>Herramienta para tornear (T1)</w:t>
      </w:r>
      <w:bookmarkEnd w:id="5"/>
    </w:p>
    <w:p w:rsidR="00604EE3" w:rsidRDefault="00604EE3" w:rsidP="00604EE3">
      <w:pPr>
        <w:jc w:val="center"/>
      </w:pPr>
      <w:r>
        <w:rPr>
          <w:noProof/>
          <w:lang w:eastAsia="es-ES"/>
        </w:rPr>
        <w:drawing>
          <wp:inline distT="0" distB="0" distL="0" distR="0">
            <wp:extent cx="2793376" cy="2520000"/>
            <wp:effectExtent l="19050" t="0" r="6974" b="0"/>
            <wp:docPr id="75" name="3 Imagen" descr="Herramien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ramienta 1.png"/>
                    <pic:cNvPicPr/>
                  </pic:nvPicPr>
                  <pic:blipFill>
                    <a:blip r:embed="rId10"/>
                    <a:stretch>
                      <a:fillRect/>
                    </a:stretch>
                  </pic:blipFill>
                  <pic:spPr>
                    <a:xfrm>
                      <a:off x="0" y="0"/>
                      <a:ext cx="2793376" cy="2520000"/>
                    </a:xfrm>
                    <a:prstGeom prst="rect">
                      <a:avLst/>
                    </a:prstGeom>
                  </pic:spPr>
                </pic:pic>
              </a:graphicData>
            </a:graphic>
          </wp:inline>
        </w:drawing>
      </w:r>
    </w:p>
    <w:p w:rsidR="00604EE3" w:rsidRDefault="00604EE3" w:rsidP="00604EE3">
      <w:pPr>
        <w:jc w:val="center"/>
      </w:pPr>
      <w:r>
        <w:t xml:space="preserve">Figura 2.1  </w:t>
      </w:r>
      <w:r>
        <w:rPr>
          <w:rFonts w:cs="Times New Roman"/>
        </w:rPr>
        <w:t>̶</w:t>
      </w:r>
      <w:r>
        <w:t xml:space="preserve">  Herramienta para tornear.</w:t>
      </w:r>
    </w:p>
    <w:p w:rsidR="00941BD8" w:rsidRDefault="00604EE3" w:rsidP="00604EE3">
      <w:pPr>
        <w:pStyle w:val="Ttulo3"/>
      </w:pPr>
      <w:bookmarkStart w:id="6" w:name="_Toc382045117"/>
      <w:r>
        <w:t xml:space="preserve">2.2. </w:t>
      </w:r>
      <w:r w:rsidR="00941BD8">
        <w:t>Herramienta</w:t>
      </w:r>
      <w:r w:rsidR="00273812">
        <w:t xml:space="preserve"> para </w:t>
      </w:r>
      <w:r w:rsidR="00265512">
        <w:t>ranurar</w:t>
      </w:r>
      <w:r w:rsidR="00273812">
        <w:t xml:space="preserve"> (</w:t>
      </w:r>
      <w:r w:rsidR="00941BD8">
        <w:t>T2</w:t>
      </w:r>
      <w:r w:rsidR="00273812">
        <w:t>)</w:t>
      </w:r>
      <w:bookmarkEnd w:id="6"/>
    </w:p>
    <w:p w:rsidR="00604EE3" w:rsidRDefault="00265512" w:rsidP="00604EE3">
      <w:pPr>
        <w:jc w:val="center"/>
      </w:pPr>
      <w:r w:rsidRPr="00265512">
        <w:rPr>
          <w:noProof/>
          <w:lang w:eastAsia="es-ES"/>
        </w:rPr>
        <w:drawing>
          <wp:inline distT="0" distB="0" distL="0" distR="0">
            <wp:extent cx="2486696" cy="2520000"/>
            <wp:effectExtent l="19050" t="0" r="8854" b="0"/>
            <wp:docPr id="5" name="30 Imagen" descr="Herramient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ramienta 2.png"/>
                    <pic:cNvPicPr/>
                  </pic:nvPicPr>
                  <pic:blipFill>
                    <a:blip r:embed="rId11"/>
                    <a:stretch>
                      <a:fillRect/>
                    </a:stretch>
                  </pic:blipFill>
                  <pic:spPr>
                    <a:xfrm>
                      <a:off x="0" y="0"/>
                      <a:ext cx="2486696" cy="2520000"/>
                    </a:xfrm>
                    <a:prstGeom prst="rect">
                      <a:avLst/>
                    </a:prstGeom>
                  </pic:spPr>
                </pic:pic>
              </a:graphicData>
            </a:graphic>
          </wp:inline>
        </w:drawing>
      </w:r>
    </w:p>
    <w:p w:rsidR="00273812" w:rsidRDefault="00604EE3" w:rsidP="00273812">
      <w:pPr>
        <w:jc w:val="center"/>
      </w:pPr>
      <w:r>
        <w:t xml:space="preserve">Figura </w:t>
      </w:r>
      <w:r w:rsidR="00273812">
        <w:t xml:space="preserve">2.2  </w:t>
      </w:r>
      <w:r w:rsidR="00273812">
        <w:rPr>
          <w:rFonts w:cs="Times New Roman"/>
        </w:rPr>
        <w:t>̶</w:t>
      </w:r>
      <w:r w:rsidR="00273812">
        <w:t xml:space="preserve">  Herramienta para </w:t>
      </w:r>
      <w:r w:rsidR="00265512">
        <w:t>ranurar.</w:t>
      </w:r>
    </w:p>
    <w:p w:rsidR="00265512" w:rsidRDefault="00265512" w:rsidP="00265512">
      <w:pPr>
        <w:pStyle w:val="Ttulo3"/>
      </w:pPr>
      <w:bookmarkStart w:id="7" w:name="_Toc382045118"/>
      <w:r>
        <w:lastRenderedPageBreak/>
        <w:t>2.3. Herramienta de chaflanado (T3)</w:t>
      </w:r>
      <w:bookmarkEnd w:id="7"/>
    </w:p>
    <w:p w:rsidR="00265512" w:rsidRDefault="00265512" w:rsidP="00265512">
      <w:pPr>
        <w:jc w:val="center"/>
      </w:pPr>
      <w:r>
        <w:rPr>
          <w:noProof/>
          <w:lang w:eastAsia="es-ES"/>
        </w:rPr>
        <w:drawing>
          <wp:inline distT="0" distB="0" distL="0" distR="0">
            <wp:extent cx="2781688" cy="2657846"/>
            <wp:effectExtent l="19050" t="0" r="0" b="0"/>
            <wp:docPr id="6" name="35 Imagen" descr="Herramienta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ramienta 4.png"/>
                    <pic:cNvPicPr/>
                  </pic:nvPicPr>
                  <pic:blipFill>
                    <a:blip r:embed="rId12"/>
                    <a:stretch>
                      <a:fillRect/>
                    </a:stretch>
                  </pic:blipFill>
                  <pic:spPr>
                    <a:xfrm>
                      <a:off x="0" y="0"/>
                      <a:ext cx="2781688" cy="2657846"/>
                    </a:xfrm>
                    <a:prstGeom prst="rect">
                      <a:avLst/>
                    </a:prstGeom>
                  </pic:spPr>
                </pic:pic>
              </a:graphicData>
            </a:graphic>
          </wp:inline>
        </w:drawing>
      </w:r>
    </w:p>
    <w:p w:rsidR="00265512" w:rsidRPr="00265512" w:rsidRDefault="00265512" w:rsidP="00265512">
      <w:pPr>
        <w:jc w:val="center"/>
      </w:pPr>
      <w:r>
        <w:t xml:space="preserve">Figura 2.3  </w:t>
      </w:r>
      <w:r>
        <w:rPr>
          <w:rFonts w:cs="Times New Roman"/>
        </w:rPr>
        <w:t>̶</w:t>
      </w:r>
      <w:r>
        <w:t xml:space="preserve">  Herramienta de hacer chaflanes.</w:t>
      </w:r>
    </w:p>
    <w:p w:rsidR="00941BD8" w:rsidRDefault="00D07261" w:rsidP="00273812">
      <w:pPr>
        <w:pStyle w:val="Ttulo2"/>
      </w:pPr>
      <w:bookmarkStart w:id="8" w:name="_Toc382045119"/>
      <w:r>
        <w:t xml:space="preserve">3. </w:t>
      </w:r>
      <w:r w:rsidR="00941BD8">
        <w:t>Hoja de fases</w:t>
      </w:r>
      <w:bookmarkEnd w:id="8"/>
    </w:p>
    <w:p w:rsidR="00D624FE" w:rsidRDefault="00D624FE" w:rsidP="00D624FE">
      <w:r>
        <w:t xml:space="preserve">El material de la pieza es un acero suave, F-612. La siguiente hoja de fases muestra valores orientativos de las condiciones de corte. Estos valores han sido calculados a partir de datos utilizados normalmente en el taller para el régimen de giro y el avance. </w:t>
      </w:r>
    </w:p>
    <w:tbl>
      <w:tblPr>
        <w:tblStyle w:val="Tablaconcuadrcula"/>
        <w:tblW w:w="8805" w:type="dxa"/>
        <w:jc w:val="center"/>
        <w:tblLook w:val="04A0"/>
      </w:tblPr>
      <w:tblGrid>
        <w:gridCol w:w="642"/>
        <w:gridCol w:w="567"/>
        <w:gridCol w:w="2964"/>
        <w:gridCol w:w="539"/>
        <w:gridCol w:w="516"/>
        <w:gridCol w:w="692"/>
        <w:gridCol w:w="874"/>
        <w:gridCol w:w="750"/>
        <w:gridCol w:w="502"/>
        <w:gridCol w:w="759"/>
      </w:tblGrid>
      <w:tr w:rsidR="00D624FE" w:rsidRPr="00CE4FFC" w:rsidTr="007B2E3C">
        <w:trPr>
          <w:tblHeader/>
          <w:jc w:val="center"/>
        </w:trPr>
        <w:tc>
          <w:tcPr>
            <w:tcW w:w="642" w:type="dxa"/>
            <w:shd w:val="clear" w:color="auto" w:fill="auto"/>
          </w:tcPr>
          <w:p w:rsidR="00D624FE" w:rsidRPr="00185AD9" w:rsidRDefault="00D624FE" w:rsidP="007B2E3C">
            <w:pPr>
              <w:spacing w:before="0" w:after="0" w:line="240" w:lineRule="auto"/>
              <w:contextualSpacing/>
              <w:jc w:val="center"/>
              <w:rPr>
                <w:b/>
                <w:sz w:val="20"/>
                <w:szCs w:val="20"/>
              </w:rPr>
            </w:pPr>
            <w:r w:rsidRPr="00185AD9">
              <w:rPr>
                <w:b/>
                <w:sz w:val="20"/>
                <w:szCs w:val="20"/>
              </w:rPr>
              <w:t>Fase</w:t>
            </w:r>
          </w:p>
        </w:tc>
        <w:tc>
          <w:tcPr>
            <w:tcW w:w="567" w:type="dxa"/>
            <w:shd w:val="clear" w:color="auto" w:fill="auto"/>
          </w:tcPr>
          <w:p w:rsidR="00D624FE" w:rsidRPr="00185AD9" w:rsidRDefault="00D624FE" w:rsidP="007B2E3C">
            <w:pPr>
              <w:spacing w:before="0" w:after="0" w:line="240" w:lineRule="auto"/>
              <w:contextualSpacing/>
              <w:jc w:val="center"/>
              <w:rPr>
                <w:b/>
                <w:sz w:val="20"/>
                <w:szCs w:val="20"/>
              </w:rPr>
            </w:pPr>
            <w:r w:rsidRPr="00185AD9">
              <w:rPr>
                <w:b/>
                <w:sz w:val="20"/>
                <w:szCs w:val="20"/>
              </w:rPr>
              <w:t>Op.</w:t>
            </w:r>
          </w:p>
        </w:tc>
        <w:tc>
          <w:tcPr>
            <w:tcW w:w="2964" w:type="dxa"/>
            <w:shd w:val="clear" w:color="auto" w:fill="auto"/>
          </w:tcPr>
          <w:p w:rsidR="00D624FE" w:rsidRPr="00185AD9" w:rsidRDefault="00D624FE" w:rsidP="007B2E3C">
            <w:pPr>
              <w:spacing w:before="0" w:after="0" w:line="240" w:lineRule="auto"/>
              <w:contextualSpacing/>
              <w:rPr>
                <w:b/>
                <w:sz w:val="20"/>
                <w:szCs w:val="20"/>
              </w:rPr>
            </w:pPr>
            <w:r w:rsidRPr="00185AD9">
              <w:rPr>
                <w:b/>
                <w:sz w:val="20"/>
                <w:szCs w:val="20"/>
              </w:rPr>
              <w:t>Designación</w:t>
            </w:r>
          </w:p>
        </w:tc>
        <w:tc>
          <w:tcPr>
            <w:tcW w:w="539" w:type="dxa"/>
            <w:shd w:val="clear" w:color="auto" w:fill="auto"/>
          </w:tcPr>
          <w:p w:rsidR="00D624FE" w:rsidRPr="00185AD9" w:rsidRDefault="00D624FE" w:rsidP="007B2E3C">
            <w:pPr>
              <w:spacing w:before="0" w:after="0" w:line="240" w:lineRule="auto"/>
              <w:contextualSpacing/>
              <w:jc w:val="center"/>
              <w:rPr>
                <w:b/>
                <w:sz w:val="20"/>
                <w:szCs w:val="20"/>
              </w:rPr>
            </w:pPr>
            <w:r w:rsidRPr="00185AD9">
              <w:rPr>
                <w:b/>
                <w:sz w:val="20"/>
                <w:szCs w:val="20"/>
              </w:rPr>
              <w:t>Hta</w:t>
            </w:r>
          </w:p>
        </w:tc>
        <w:tc>
          <w:tcPr>
            <w:tcW w:w="516" w:type="dxa"/>
            <w:shd w:val="clear" w:color="auto" w:fill="auto"/>
          </w:tcPr>
          <w:p w:rsidR="00D624FE" w:rsidRPr="00BA56F0" w:rsidRDefault="00D624FE" w:rsidP="007B2E3C">
            <w:pPr>
              <w:spacing w:before="0" w:after="0" w:line="240" w:lineRule="auto"/>
              <w:contextualSpacing/>
              <w:jc w:val="center"/>
              <w:rPr>
                <w:b/>
                <w:i/>
              </w:rPr>
            </w:pPr>
            <w:r w:rsidRPr="00BA56F0">
              <w:rPr>
                <w:b/>
                <w:i/>
              </w:rPr>
              <w:t>N</w:t>
            </w:r>
          </w:p>
          <w:p w:rsidR="00D624FE" w:rsidRPr="00BA56F0" w:rsidRDefault="00D624FE" w:rsidP="007B2E3C">
            <w:pPr>
              <w:spacing w:before="0" w:after="0" w:line="240" w:lineRule="auto"/>
              <w:contextualSpacing/>
              <w:jc w:val="center"/>
              <w:rPr>
                <w:b/>
                <w:sz w:val="16"/>
                <w:szCs w:val="16"/>
              </w:rPr>
            </w:pPr>
            <w:r w:rsidRPr="00BA56F0">
              <w:rPr>
                <w:b/>
                <w:sz w:val="16"/>
                <w:szCs w:val="16"/>
              </w:rPr>
              <w:t>rpm</w:t>
            </w:r>
          </w:p>
        </w:tc>
        <w:tc>
          <w:tcPr>
            <w:tcW w:w="692" w:type="dxa"/>
            <w:shd w:val="clear" w:color="auto" w:fill="auto"/>
          </w:tcPr>
          <w:p w:rsidR="00D624FE" w:rsidRPr="00BA56F0" w:rsidRDefault="00D624FE" w:rsidP="007B2E3C">
            <w:pPr>
              <w:spacing w:before="0" w:after="0" w:line="240" w:lineRule="auto"/>
              <w:contextualSpacing/>
              <w:jc w:val="center"/>
              <w:rPr>
                <w:b/>
                <w:i/>
              </w:rPr>
            </w:pPr>
            <w:r w:rsidRPr="00BA56F0">
              <w:rPr>
                <w:b/>
                <w:i/>
              </w:rPr>
              <w:t>v</w:t>
            </w:r>
            <w:r w:rsidRPr="00BA56F0">
              <w:rPr>
                <w:b/>
                <w:i/>
                <w:vertAlign w:val="subscript"/>
              </w:rPr>
              <w:t>c</w:t>
            </w:r>
          </w:p>
          <w:p w:rsidR="00D624FE" w:rsidRPr="00BA56F0" w:rsidRDefault="00D624FE" w:rsidP="007B2E3C">
            <w:pPr>
              <w:spacing w:before="0" w:after="0" w:line="240" w:lineRule="auto"/>
              <w:contextualSpacing/>
              <w:jc w:val="center"/>
              <w:rPr>
                <w:b/>
                <w:sz w:val="16"/>
                <w:szCs w:val="16"/>
              </w:rPr>
            </w:pPr>
            <w:r w:rsidRPr="00BA56F0">
              <w:rPr>
                <w:b/>
                <w:sz w:val="16"/>
                <w:szCs w:val="16"/>
              </w:rPr>
              <w:t>m/min</w:t>
            </w:r>
          </w:p>
        </w:tc>
        <w:tc>
          <w:tcPr>
            <w:tcW w:w="874" w:type="dxa"/>
            <w:shd w:val="clear" w:color="auto" w:fill="auto"/>
          </w:tcPr>
          <w:p w:rsidR="00D624FE" w:rsidRPr="00BA56F0" w:rsidRDefault="00D624FE" w:rsidP="007B2E3C">
            <w:pPr>
              <w:spacing w:before="0" w:after="0" w:line="240" w:lineRule="auto"/>
              <w:contextualSpacing/>
              <w:jc w:val="center"/>
              <w:rPr>
                <w:b/>
                <w:i/>
              </w:rPr>
            </w:pPr>
            <w:r w:rsidRPr="00BA56F0">
              <w:rPr>
                <w:b/>
                <w:i/>
              </w:rPr>
              <w:t>v</w:t>
            </w:r>
            <w:r w:rsidRPr="00BA56F0">
              <w:rPr>
                <w:b/>
                <w:i/>
                <w:vertAlign w:val="subscript"/>
              </w:rPr>
              <w:t>f</w:t>
            </w:r>
          </w:p>
          <w:p w:rsidR="00D624FE" w:rsidRPr="00BA56F0" w:rsidRDefault="00D624FE" w:rsidP="007B2E3C">
            <w:pPr>
              <w:spacing w:before="0" w:after="0" w:line="240" w:lineRule="auto"/>
              <w:contextualSpacing/>
              <w:jc w:val="center"/>
              <w:rPr>
                <w:b/>
                <w:sz w:val="16"/>
                <w:szCs w:val="16"/>
              </w:rPr>
            </w:pPr>
            <w:r w:rsidRPr="00BA56F0">
              <w:rPr>
                <w:b/>
                <w:sz w:val="16"/>
                <w:szCs w:val="16"/>
              </w:rPr>
              <w:t>mm/min</w:t>
            </w:r>
          </w:p>
        </w:tc>
        <w:tc>
          <w:tcPr>
            <w:tcW w:w="750" w:type="dxa"/>
            <w:shd w:val="clear" w:color="auto" w:fill="auto"/>
          </w:tcPr>
          <w:p w:rsidR="00D624FE" w:rsidRPr="00BA56F0" w:rsidRDefault="00D624FE" w:rsidP="007B2E3C">
            <w:pPr>
              <w:spacing w:before="0" w:after="0" w:line="240" w:lineRule="auto"/>
              <w:contextualSpacing/>
              <w:jc w:val="center"/>
              <w:rPr>
                <w:b/>
                <w:i/>
              </w:rPr>
            </w:pPr>
            <w:r w:rsidRPr="00BA56F0">
              <w:rPr>
                <w:b/>
                <w:i/>
              </w:rPr>
              <w:t>f</w:t>
            </w:r>
          </w:p>
          <w:p w:rsidR="00D624FE" w:rsidRPr="00BA56F0" w:rsidRDefault="00D624FE" w:rsidP="007B2E3C">
            <w:pPr>
              <w:spacing w:before="0" w:after="0" w:line="240" w:lineRule="auto"/>
              <w:contextualSpacing/>
              <w:jc w:val="center"/>
              <w:rPr>
                <w:b/>
                <w:sz w:val="16"/>
                <w:szCs w:val="16"/>
              </w:rPr>
            </w:pPr>
            <w:r w:rsidRPr="00BA56F0">
              <w:rPr>
                <w:b/>
                <w:sz w:val="16"/>
                <w:szCs w:val="16"/>
              </w:rPr>
              <w:t>mm/rev</w:t>
            </w:r>
          </w:p>
        </w:tc>
        <w:tc>
          <w:tcPr>
            <w:tcW w:w="502" w:type="dxa"/>
            <w:shd w:val="clear" w:color="auto" w:fill="auto"/>
          </w:tcPr>
          <w:p w:rsidR="00D624FE" w:rsidRPr="00BA56F0" w:rsidRDefault="00D624FE" w:rsidP="007B2E3C">
            <w:pPr>
              <w:spacing w:before="0" w:after="0" w:line="240" w:lineRule="auto"/>
              <w:contextualSpacing/>
              <w:jc w:val="center"/>
              <w:rPr>
                <w:b/>
                <w:i/>
              </w:rPr>
            </w:pPr>
            <w:r w:rsidRPr="00CE4FFC">
              <w:rPr>
                <w:b/>
                <w:i/>
              </w:rPr>
              <w:t>p</w:t>
            </w:r>
          </w:p>
          <w:p w:rsidR="00D624FE" w:rsidRPr="00BA56F0" w:rsidRDefault="00D624FE" w:rsidP="007B2E3C">
            <w:pPr>
              <w:spacing w:before="0" w:after="0" w:line="240" w:lineRule="auto"/>
              <w:contextualSpacing/>
              <w:jc w:val="center"/>
              <w:rPr>
                <w:b/>
                <w:sz w:val="16"/>
                <w:szCs w:val="16"/>
              </w:rPr>
            </w:pPr>
            <w:r w:rsidRPr="00BA56F0">
              <w:rPr>
                <w:b/>
                <w:sz w:val="16"/>
                <w:szCs w:val="16"/>
              </w:rPr>
              <w:t>mm</w:t>
            </w:r>
          </w:p>
        </w:tc>
        <w:tc>
          <w:tcPr>
            <w:tcW w:w="759" w:type="dxa"/>
            <w:shd w:val="clear" w:color="auto" w:fill="auto"/>
          </w:tcPr>
          <w:p w:rsidR="00D624FE" w:rsidRPr="00CE4FFC" w:rsidRDefault="00D624FE" w:rsidP="007B2E3C">
            <w:pPr>
              <w:spacing w:before="0" w:after="0" w:line="240" w:lineRule="auto"/>
              <w:contextualSpacing/>
              <w:jc w:val="center"/>
              <w:rPr>
                <w:b/>
              </w:rPr>
            </w:pPr>
            <w:r w:rsidRPr="00BA56F0">
              <w:rPr>
                <w:b/>
              </w:rPr>
              <w:t>nº</w:t>
            </w:r>
          </w:p>
          <w:p w:rsidR="00D624FE" w:rsidRPr="00BA56F0" w:rsidRDefault="00D624FE" w:rsidP="007B2E3C">
            <w:pPr>
              <w:spacing w:before="0" w:after="0" w:line="240" w:lineRule="auto"/>
              <w:contextualSpacing/>
              <w:jc w:val="center"/>
              <w:rPr>
                <w:b/>
                <w:sz w:val="16"/>
                <w:szCs w:val="16"/>
              </w:rPr>
            </w:pPr>
            <w:r w:rsidRPr="00BA56F0">
              <w:rPr>
                <w:b/>
                <w:sz w:val="16"/>
                <w:szCs w:val="16"/>
              </w:rPr>
              <w:t>pasadas</w:t>
            </w:r>
          </w:p>
        </w:tc>
      </w:tr>
      <w:tr w:rsidR="00D624FE" w:rsidRPr="00D624FE" w:rsidTr="001B2D51">
        <w:trPr>
          <w:jc w:val="center"/>
        </w:trPr>
        <w:tc>
          <w:tcPr>
            <w:tcW w:w="642" w:type="dxa"/>
            <w:shd w:val="clear" w:color="auto" w:fill="auto"/>
            <w:vAlign w:val="center"/>
          </w:tcPr>
          <w:p w:rsidR="00D624FE" w:rsidRPr="00D624FE" w:rsidRDefault="00D624FE" w:rsidP="00D624FE">
            <w:pPr>
              <w:spacing w:before="0" w:after="0" w:line="240" w:lineRule="auto"/>
              <w:contextualSpacing/>
              <w:jc w:val="center"/>
              <w:rPr>
                <w:sz w:val="20"/>
                <w:szCs w:val="20"/>
              </w:rPr>
            </w:pPr>
            <w:r w:rsidRPr="00D624FE">
              <w:rPr>
                <w:sz w:val="20"/>
                <w:szCs w:val="20"/>
              </w:rPr>
              <w:t>1</w:t>
            </w:r>
          </w:p>
        </w:tc>
        <w:tc>
          <w:tcPr>
            <w:tcW w:w="567" w:type="dxa"/>
            <w:shd w:val="clear" w:color="auto" w:fill="auto"/>
            <w:vAlign w:val="center"/>
          </w:tcPr>
          <w:p w:rsidR="00D624FE" w:rsidRPr="00D624FE" w:rsidRDefault="00D624FE" w:rsidP="00D624FE">
            <w:pPr>
              <w:spacing w:before="0" w:after="0" w:line="240" w:lineRule="auto"/>
              <w:contextualSpacing/>
              <w:jc w:val="center"/>
              <w:rPr>
                <w:sz w:val="20"/>
                <w:szCs w:val="20"/>
              </w:rPr>
            </w:pPr>
            <w:r w:rsidRPr="00D624FE">
              <w:rPr>
                <w:sz w:val="20"/>
                <w:szCs w:val="20"/>
              </w:rPr>
              <w:t>1</w:t>
            </w:r>
          </w:p>
        </w:tc>
        <w:tc>
          <w:tcPr>
            <w:tcW w:w="2964" w:type="dxa"/>
            <w:shd w:val="clear" w:color="auto" w:fill="auto"/>
            <w:vAlign w:val="center"/>
          </w:tcPr>
          <w:p w:rsidR="00D624FE" w:rsidRPr="00D624FE" w:rsidRDefault="00D624FE" w:rsidP="00D624FE">
            <w:pPr>
              <w:spacing w:before="0" w:after="0" w:line="240" w:lineRule="auto"/>
              <w:contextualSpacing/>
              <w:jc w:val="left"/>
              <w:rPr>
                <w:sz w:val="20"/>
                <w:szCs w:val="20"/>
              </w:rPr>
            </w:pPr>
            <w:r w:rsidRPr="00D624FE">
              <w:rPr>
                <w:sz w:val="20"/>
                <w:szCs w:val="20"/>
              </w:rPr>
              <w:t>Refrentado de una cara a 2.5 mm</w:t>
            </w:r>
          </w:p>
        </w:tc>
        <w:tc>
          <w:tcPr>
            <w:tcW w:w="539" w:type="dxa"/>
            <w:shd w:val="clear" w:color="auto" w:fill="auto"/>
          </w:tcPr>
          <w:p w:rsidR="00D624FE" w:rsidRPr="00D624FE" w:rsidRDefault="00D624FE" w:rsidP="007B2E3C">
            <w:pPr>
              <w:spacing w:before="0" w:after="0" w:line="240" w:lineRule="auto"/>
              <w:contextualSpacing/>
              <w:jc w:val="center"/>
              <w:rPr>
                <w:sz w:val="20"/>
                <w:szCs w:val="20"/>
              </w:rPr>
            </w:pPr>
            <w:r>
              <w:rPr>
                <w:sz w:val="20"/>
                <w:szCs w:val="20"/>
              </w:rPr>
              <w:t>1</w:t>
            </w:r>
          </w:p>
        </w:tc>
        <w:tc>
          <w:tcPr>
            <w:tcW w:w="516" w:type="dxa"/>
            <w:shd w:val="clear" w:color="auto" w:fill="auto"/>
          </w:tcPr>
          <w:p w:rsidR="00D624FE" w:rsidRPr="00D624FE" w:rsidRDefault="00D624FE" w:rsidP="007B2E3C">
            <w:pPr>
              <w:spacing w:before="0" w:after="0" w:line="240" w:lineRule="auto"/>
              <w:contextualSpacing/>
              <w:jc w:val="center"/>
              <w:rPr>
                <w:sz w:val="20"/>
                <w:szCs w:val="20"/>
              </w:rPr>
            </w:pPr>
            <w:r>
              <w:rPr>
                <w:sz w:val="20"/>
                <w:szCs w:val="20"/>
              </w:rPr>
              <w:t>420</w:t>
            </w:r>
          </w:p>
        </w:tc>
        <w:tc>
          <w:tcPr>
            <w:tcW w:w="692" w:type="dxa"/>
            <w:shd w:val="clear" w:color="auto" w:fill="auto"/>
          </w:tcPr>
          <w:p w:rsidR="00D624FE" w:rsidRPr="00D624FE" w:rsidRDefault="00666B86" w:rsidP="007B2E3C">
            <w:pPr>
              <w:spacing w:before="0" w:after="0" w:line="240" w:lineRule="auto"/>
              <w:contextualSpacing/>
              <w:jc w:val="center"/>
              <w:rPr>
                <w:sz w:val="20"/>
                <w:szCs w:val="20"/>
              </w:rPr>
            </w:pPr>
            <w:r>
              <w:rPr>
                <w:sz w:val="20"/>
                <w:szCs w:val="20"/>
              </w:rPr>
              <w:t>50,14</w:t>
            </w:r>
          </w:p>
        </w:tc>
        <w:tc>
          <w:tcPr>
            <w:tcW w:w="874" w:type="dxa"/>
            <w:shd w:val="clear" w:color="auto" w:fill="auto"/>
          </w:tcPr>
          <w:p w:rsidR="00D624FE" w:rsidRPr="00D624FE" w:rsidRDefault="00F9552E" w:rsidP="007B2E3C">
            <w:pPr>
              <w:spacing w:before="0" w:after="0" w:line="240" w:lineRule="auto"/>
              <w:contextualSpacing/>
              <w:jc w:val="center"/>
              <w:rPr>
                <w:sz w:val="20"/>
                <w:szCs w:val="20"/>
              </w:rPr>
            </w:pPr>
            <w:r>
              <w:rPr>
                <w:sz w:val="20"/>
                <w:szCs w:val="20"/>
              </w:rPr>
              <w:t>M</w:t>
            </w:r>
          </w:p>
        </w:tc>
        <w:tc>
          <w:tcPr>
            <w:tcW w:w="750" w:type="dxa"/>
            <w:shd w:val="clear" w:color="auto" w:fill="auto"/>
          </w:tcPr>
          <w:p w:rsidR="00D624FE" w:rsidRPr="00D624FE" w:rsidRDefault="00F9552E" w:rsidP="007B2E3C">
            <w:pPr>
              <w:spacing w:before="0" w:after="0" w:line="240" w:lineRule="auto"/>
              <w:contextualSpacing/>
              <w:jc w:val="center"/>
              <w:rPr>
                <w:sz w:val="20"/>
                <w:szCs w:val="20"/>
              </w:rPr>
            </w:pPr>
            <w:r>
              <w:rPr>
                <w:sz w:val="20"/>
                <w:szCs w:val="20"/>
              </w:rPr>
              <w:t>M</w:t>
            </w:r>
          </w:p>
        </w:tc>
        <w:tc>
          <w:tcPr>
            <w:tcW w:w="502" w:type="dxa"/>
            <w:shd w:val="clear" w:color="auto" w:fill="auto"/>
          </w:tcPr>
          <w:p w:rsidR="00D624FE" w:rsidRPr="00D624FE" w:rsidRDefault="00F9552E" w:rsidP="007B2E3C">
            <w:pPr>
              <w:spacing w:before="0" w:after="0" w:line="240" w:lineRule="auto"/>
              <w:contextualSpacing/>
              <w:jc w:val="center"/>
              <w:rPr>
                <w:sz w:val="20"/>
                <w:szCs w:val="20"/>
              </w:rPr>
            </w:pPr>
            <w:r>
              <w:rPr>
                <w:sz w:val="20"/>
                <w:szCs w:val="20"/>
              </w:rPr>
              <w:t>2,5</w:t>
            </w:r>
          </w:p>
        </w:tc>
        <w:tc>
          <w:tcPr>
            <w:tcW w:w="759" w:type="dxa"/>
            <w:shd w:val="clear" w:color="auto" w:fill="auto"/>
          </w:tcPr>
          <w:p w:rsidR="00D624FE" w:rsidRPr="00D624FE" w:rsidRDefault="00F9552E" w:rsidP="007B2E3C">
            <w:pPr>
              <w:spacing w:before="0" w:after="0" w:line="240" w:lineRule="auto"/>
              <w:contextualSpacing/>
              <w:jc w:val="center"/>
              <w:rPr>
                <w:sz w:val="20"/>
                <w:szCs w:val="20"/>
              </w:rPr>
            </w:pPr>
            <w:r>
              <w:rPr>
                <w:sz w:val="20"/>
                <w:szCs w:val="20"/>
              </w:rPr>
              <w:t>1</w:t>
            </w:r>
          </w:p>
        </w:tc>
      </w:tr>
      <w:tr w:rsidR="00D624FE" w:rsidTr="001B2D51">
        <w:trPr>
          <w:jc w:val="center"/>
        </w:trPr>
        <w:tc>
          <w:tcPr>
            <w:tcW w:w="642" w:type="dxa"/>
            <w:shd w:val="clear" w:color="auto" w:fill="auto"/>
            <w:vAlign w:val="center"/>
          </w:tcPr>
          <w:p w:rsidR="00D624FE" w:rsidRPr="00D624FE" w:rsidRDefault="00D624FE" w:rsidP="00D624FE">
            <w:pPr>
              <w:spacing w:before="0" w:after="0" w:line="240" w:lineRule="auto"/>
              <w:contextualSpacing/>
              <w:jc w:val="center"/>
              <w:rPr>
                <w:sz w:val="20"/>
                <w:szCs w:val="20"/>
              </w:rPr>
            </w:pPr>
          </w:p>
        </w:tc>
        <w:tc>
          <w:tcPr>
            <w:tcW w:w="567" w:type="dxa"/>
            <w:shd w:val="clear" w:color="auto" w:fill="auto"/>
            <w:vAlign w:val="center"/>
          </w:tcPr>
          <w:p w:rsidR="00D624FE" w:rsidRPr="00D624FE" w:rsidRDefault="00D624FE" w:rsidP="00D624FE">
            <w:pPr>
              <w:spacing w:before="0" w:after="0" w:line="240" w:lineRule="auto"/>
              <w:contextualSpacing/>
              <w:jc w:val="center"/>
              <w:rPr>
                <w:sz w:val="20"/>
                <w:szCs w:val="20"/>
              </w:rPr>
            </w:pPr>
            <w:r w:rsidRPr="00D624FE">
              <w:rPr>
                <w:sz w:val="20"/>
                <w:szCs w:val="20"/>
              </w:rPr>
              <w:t>2</w:t>
            </w:r>
          </w:p>
        </w:tc>
        <w:tc>
          <w:tcPr>
            <w:tcW w:w="2964" w:type="dxa"/>
            <w:shd w:val="clear" w:color="auto" w:fill="auto"/>
          </w:tcPr>
          <w:p w:rsidR="00D624FE" w:rsidRPr="00D624FE" w:rsidRDefault="00D624FE" w:rsidP="00D624FE">
            <w:pPr>
              <w:spacing w:before="0" w:after="0" w:line="240" w:lineRule="auto"/>
              <w:contextualSpacing/>
              <w:jc w:val="left"/>
              <w:rPr>
                <w:sz w:val="20"/>
                <w:szCs w:val="20"/>
              </w:rPr>
            </w:pPr>
            <w:r>
              <w:rPr>
                <w:sz w:val="20"/>
                <w:szCs w:val="20"/>
              </w:rPr>
              <w:t xml:space="preserve">Cilindrado </w:t>
            </w:r>
            <w:r w:rsidRPr="00D624FE">
              <w:rPr>
                <w:sz w:val="20"/>
                <w:szCs w:val="20"/>
              </w:rPr>
              <w:t xml:space="preserve">desbaste a </w:t>
            </w:r>
            <m:oMath>
              <m:r>
                <m:rPr>
                  <m:sty m:val="p"/>
                </m:rPr>
                <w:rPr>
                  <w:rFonts w:hAnsi="Cambria Math"/>
                  <w:sz w:val="20"/>
                  <w:szCs w:val="20"/>
                </w:rPr>
                <m:t>∅</m:t>
              </m:r>
              <m:r>
                <m:rPr>
                  <m:sty m:val="p"/>
                </m:rPr>
                <w:rPr>
                  <w:rFonts w:ascii="Cambria Math"/>
                  <w:sz w:val="20"/>
                  <w:szCs w:val="20"/>
                </w:rPr>
                <m:t xml:space="preserve"> 26 x 39</m:t>
              </m:r>
            </m:oMath>
          </w:p>
        </w:tc>
        <w:tc>
          <w:tcPr>
            <w:tcW w:w="539" w:type="dxa"/>
            <w:shd w:val="clear" w:color="auto" w:fill="auto"/>
          </w:tcPr>
          <w:p w:rsidR="00D624FE" w:rsidRPr="00D624FE" w:rsidRDefault="00D624FE" w:rsidP="00D624FE">
            <w:pPr>
              <w:spacing w:before="0" w:after="0" w:line="240" w:lineRule="auto"/>
              <w:contextualSpacing/>
              <w:jc w:val="center"/>
              <w:rPr>
                <w:sz w:val="20"/>
                <w:szCs w:val="20"/>
              </w:rPr>
            </w:pPr>
            <w:r>
              <w:rPr>
                <w:sz w:val="20"/>
                <w:szCs w:val="20"/>
              </w:rPr>
              <w:t>1</w:t>
            </w:r>
          </w:p>
        </w:tc>
        <w:tc>
          <w:tcPr>
            <w:tcW w:w="516" w:type="dxa"/>
            <w:shd w:val="clear" w:color="auto" w:fill="auto"/>
          </w:tcPr>
          <w:p w:rsidR="00D624FE" w:rsidRPr="00D624FE" w:rsidRDefault="00D624FE" w:rsidP="00D624FE">
            <w:pPr>
              <w:spacing w:before="0" w:after="0" w:line="240" w:lineRule="auto"/>
              <w:contextualSpacing/>
              <w:jc w:val="center"/>
              <w:rPr>
                <w:sz w:val="20"/>
                <w:szCs w:val="20"/>
              </w:rPr>
            </w:pPr>
            <w:r>
              <w:rPr>
                <w:sz w:val="20"/>
                <w:szCs w:val="20"/>
              </w:rPr>
              <w:t>250</w:t>
            </w:r>
          </w:p>
        </w:tc>
        <w:tc>
          <w:tcPr>
            <w:tcW w:w="692" w:type="dxa"/>
            <w:shd w:val="clear" w:color="auto" w:fill="auto"/>
          </w:tcPr>
          <w:p w:rsidR="00D624FE" w:rsidRPr="00D624FE" w:rsidRDefault="00666B86" w:rsidP="00D624FE">
            <w:pPr>
              <w:spacing w:before="0" w:after="0" w:line="240" w:lineRule="auto"/>
              <w:contextualSpacing/>
              <w:jc w:val="center"/>
              <w:rPr>
                <w:sz w:val="20"/>
                <w:szCs w:val="20"/>
              </w:rPr>
            </w:pPr>
            <w:r>
              <w:rPr>
                <w:sz w:val="20"/>
                <w:szCs w:val="20"/>
              </w:rPr>
              <w:t>29,84</w:t>
            </w:r>
          </w:p>
        </w:tc>
        <w:tc>
          <w:tcPr>
            <w:tcW w:w="874" w:type="dxa"/>
            <w:shd w:val="clear" w:color="auto" w:fill="auto"/>
          </w:tcPr>
          <w:p w:rsidR="00D624FE" w:rsidRPr="00D624FE" w:rsidRDefault="00F9552E" w:rsidP="00D624FE">
            <w:pPr>
              <w:spacing w:before="0" w:after="0" w:line="240" w:lineRule="auto"/>
              <w:contextualSpacing/>
              <w:jc w:val="center"/>
              <w:rPr>
                <w:sz w:val="20"/>
                <w:szCs w:val="20"/>
              </w:rPr>
            </w:pPr>
            <w:r>
              <w:rPr>
                <w:sz w:val="20"/>
                <w:szCs w:val="20"/>
              </w:rPr>
              <w:t>20</w:t>
            </w:r>
          </w:p>
        </w:tc>
        <w:tc>
          <w:tcPr>
            <w:tcW w:w="750" w:type="dxa"/>
            <w:shd w:val="clear" w:color="auto" w:fill="auto"/>
          </w:tcPr>
          <w:p w:rsidR="00D624FE" w:rsidRPr="00D624FE" w:rsidRDefault="0008540B" w:rsidP="00D624FE">
            <w:pPr>
              <w:spacing w:before="0" w:after="0" w:line="240" w:lineRule="auto"/>
              <w:contextualSpacing/>
              <w:jc w:val="center"/>
              <w:rPr>
                <w:sz w:val="20"/>
                <w:szCs w:val="20"/>
              </w:rPr>
            </w:pPr>
            <w:r>
              <w:rPr>
                <w:sz w:val="20"/>
                <w:szCs w:val="20"/>
              </w:rPr>
              <w:t>0,08</w:t>
            </w:r>
          </w:p>
        </w:tc>
        <w:tc>
          <w:tcPr>
            <w:tcW w:w="502" w:type="dxa"/>
            <w:shd w:val="clear" w:color="auto" w:fill="auto"/>
          </w:tcPr>
          <w:p w:rsidR="00D624FE" w:rsidRPr="00D624FE" w:rsidRDefault="00F9552E" w:rsidP="00D624FE">
            <w:pPr>
              <w:spacing w:before="0" w:after="0" w:line="240" w:lineRule="auto"/>
              <w:contextualSpacing/>
              <w:jc w:val="center"/>
              <w:rPr>
                <w:sz w:val="20"/>
                <w:szCs w:val="20"/>
              </w:rPr>
            </w:pPr>
            <w:r>
              <w:rPr>
                <w:sz w:val="20"/>
                <w:szCs w:val="20"/>
              </w:rPr>
              <w:t>3</w:t>
            </w:r>
          </w:p>
        </w:tc>
        <w:tc>
          <w:tcPr>
            <w:tcW w:w="759" w:type="dxa"/>
            <w:shd w:val="clear" w:color="auto" w:fill="auto"/>
          </w:tcPr>
          <w:p w:rsidR="00D624FE" w:rsidRPr="00D624FE" w:rsidRDefault="00666B86" w:rsidP="00D624FE">
            <w:pPr>
              <w:spacing w:before="0" w:after="0" w:line="240" w:lineRule="auto"/>
              <w:contextualSpacing/>
              <w:jc w:val="center"/>
              <w:rPr>
                <w:sz w:val="20"/>
                <w:szCs w:val="20"/>
              </w:rPr>
            </w:pPr>
            <w:r>
              <w:rPr>
                <w:sz w:val="20"/>
                <w:szCs w:val="20"/>
              </w:rPr>
              <w:t>2</w:t>
            </w:r>
          </w:p>
        </w:tc>
      </w:tr>
      <w:tr w:rsidR="00D624FE" w:rsidTr="001B2D51">
        <w:trPr>
          <w:jc w:val="center"/>
        </w:trPr>
        <w:tc>
          <w:tcPr>
            <w:tcW w:w="642" w:type="dxa"/>
            <w:shd w:val="clear" w:color="auto" w:fill="auto"/>
            <w:vAlign w:val="center"/>
          </w:tcPr>
          <w:p w:rsidR="00D624FE" w:rsidRPr="00D624FE" w:rsidRDefault="00D624FE" w:rsidP="00D624FE">
            <w:pPr>
              <w:spacing w:before="0" w:after="0" w:line="240" w:lineRule="auto"/>
              <w:contextualSpacing/>
              <w:jc w:val="center"/>
              <w:rPr>
                <w:sz w:val="20"/>
                <w:szCs w:val="20"/>
              </w:rPr>
            </w:pPr>
          </w:p>
        </w:tc>
        <w:tc>
          <w:tcPr>
            <w:tcW w:w="567" w:type="dxa"/>
            <w:shd w:val="clear" w:color="auto" w:fill="auto"/>
            <w:vAlign w:val="center"/>
          </w:tcPr>
          <w:p w:rsidR="00D624FE" w:rsidRPr="00D624FE" w:rsidRDefault="00D624FE" w:rsidP="00D624FE">
            <w:pPr>
              <w:spacing w:before="0" w:after="0" w:line="240" w:lineRule="auto"/>
              <w:contextualSpacing/>
              <w:jc w:val="center"/>
              <w:rPr>
                <w:sz w:val="20"/>
                <w:szCs w:val="20"/>
              </w:rPr>
            </w:pPr>
            <w:r w:rsidRPr="00D624FE">
              <w:rPr>
                <w:sz w:val="20"/>
                <w:szCs w:val="20"/>
              </w:rPr>
              <w:t>3</w:t>
            </w:r>
          </w:p>
        </w:tc>
        <w:tc>
          <w:tcPr>
            <w:tcW w:w="2964" w:type="dxa"/>
            <w:shd w:val="clear" w:color="auto" w:fill="auto"/>
          </w:tcPr>
          <w:p w:rsidR="00D624FE" w:rsidRPr="00D624FE" w:rsidRDefault="00D624FE" w:rsidP="00D624FE">
            <w:pPr>
              <w:spacing w:before="0" w:after="0" w:line="240" w:lineRule="auto"/>
              <w:contextualSpacing/>
              <w:jc w:val="left"/>
              <w:rPr>
                <w:sz w:val="20"/>
                <w:szCs w:val="20"/>
              </w:rPr>
            </w:pPr>
            <w:r>
              <w:rPr>
                <w:sz w:val="20"/>
                <w:szCs w:val="20"/>
              </w:rPr>
              <w:t>Cilindrado</w:t>
            </w:r>
            <w:r w:rsidRPr="00D624FE">
              <w:rPr>
                <w:sz w:val="20"/>
                <w:szCs w:val="20"/>
              </w:rPr>
              <w:t xml:space="preserve"> desbaste a </w:t>
            </w:r>
            <m:oMath>
              <m:r>
                <m:rPr>
                  <m:sty m:val="p"/>
                </m:rPr>
                <w:rPr>
                  <w:rFonts w:hAnsi="Cambria Math"/>
                  <w:sz w:val="20"/>
                  <w:szCs w:val="20"/>
                </w:rPr>
                <m:t>∅</m:t>
              </m:r>
              <m:r>
                <m:rPr>
                  <m:sty m:val="p"/>
                </m:rPr>
                <w:rPr>
                  <w:rFonts w:ascii="Cambria Math"/>
                  <w:sz w:val="20"/>
                  <w:szCs w:val="20"/>
                </w:rPr>
                <m:t xml:space="preserve"> 37 x 15</m:t>
              </m:r>
            </m:oMath>
          </w:p>
        </w:tc>
        <w:tc>
          <w:tcPr>
            <w:tcW w:w="539" w:type="dxa"/>
            <w:shd w:val="clear" w:color="auto" w:fill="auto"/>
          </w:tcPr>
          <w:p w:rsidR="00D624FE" w:rsidRPr="00D624FE" w:rsidRDefault="00D624FE" w:rsidP="00D624FE">
            <w:pPr>
              <w:spacing w:before="0" w:after="0" w:line="240" w:lineRule="auto"/>
              <w:contextualSpacing/>
              <w:jc w:val="center"/>
              <w:rPr>
                <w:sz w:val="20"/>
                <w:szCs w:val="20"/>
              </w:rPr>
            </w:pPr>
            <w:r>
              <w:rPr>
                <w:sz w:val="20"/>
                <w:szCs w:val="20"/>
              </w:rPr>
              <w:t>1</w:t>
            </w:r>
          </w:p>
        </w:tc>
        <w:tc>
          <w:tcPr>
            <w:tcW w:w="516" w:type="dxa"/>
            <w:shd w:val="clear" w:color="auto" w:fill="auto"/>
          </w:tcPr>
          <w:p w:rsidR="00D624FE" w:rsidRPr="00D624FE" w:rsidRDefault="00D624FE" w:rsidP="00D624FE">
            <w:pPr>
              <w:spacing w:before="0" w:after="0" w:line="240" w:lineRule="auto"/>
              <w:contextualSpacing/>
              <w:jc w:val="center"/>
              <w:rPr>
                <w:sz w:val="20"/>
                <w:szCs w:val="20"/>
              </w:rPr>
            </w:pPr>
            <w:r>
              <w:rPr>
                <w:sz w:val="20"/>
                <w:szCs w:val="20"/>
              </w:rPr>
              <w:t>210</w:t>
            </w:r>
          </w:p>
        </w:tc>
        <w:tc>
          <w:tcPr>
            <w:tcW w:w="692" w:type="dxa"/>
            <w:shd w:val="clear" w:color="auto" w:fill="auto"/>
          </w:tcPr>
          <w:p w:rsidR="00D624FE" w:rsidRPr="00D624FE" w:rsidRDefault="0008540B" w:rsidP="00D624FE">
            <w:pPr>
              <w:spacing w:before="0" w:after="0" w:line="240" w:lineRule="auto"/>
              <w:contextualSpacing/>
              <w:jc w:val="center"/>
              <w:rPr>
                <w:sz w:val="20"/>
                <w:szCs w:val="20"/>
              </w:rPr>
            </w:pPr>
            <w:r>
              <w:rPr>
                <w:sz w:val="20"/>
                <w:szCs w:val="20"/>
              </w:rPr>
              <w:t>25,07</w:t>
            </w:r>
          </w:p>
        </w:tc>
        <w:tc>
          <w:tcPr>
            <w:tcW w:w="874" w:type="dxa"/>
            <w:shd w:val="clear" w:color="auto" w:fill="auto"/>
          </w:tcPr>
          <w:p w:rsidR="00D624FE" w:rsidRPr="00D624FE" w:rsidRDefault="00F9552E" w:rsidP="00D624FE">
            <w:pPr>
              <w:spacing w:before="0" w:after="0" w:line="240" w:lineRule="auto"/>
              <w:contextualSpacing/>
              <w:jc w:val="center"/>
              <w:rPr>
                <w:sz w:val="20"/>
                <w:szCs w:val="20"/>
              </w:rPr>
            </w:pPr>
            <w:r>
              <w:rPr>
                <w:sz w:val="20"/>
                <w:szCs w:val="20"/>
              </w:rPr>
              <w:t>20</w:t>
            </w:r>
          </w:p>
        </w:tc>
        <w:tc>
          <w:tcPr>
            <w:tcW w:w="750" w:type="dxa"/>
            <w:shd w:val="clear" w:color="auto" w:fill="auto"/>
          </w:tcPr>
          <w:p w:rsidR="00D624FE" w:rsidRPr="00D624FE" w:rsidRDefault="0008540B" w:rsidP="00D624FE">
            <w:pPr>
              <w:spacing w:before="0" w:after="0" w:line="240" w:lineRule="auto"/>
              <w:contextualSpacing/>
              <w:jc w:val="center"/>
              <w:rPr>
                <w:sz w:val="20"/>
                <w:szCs w:val="20"/>
              </w:rPr>
            </w:pPr>
            <w:r>
              <w:rPr>
                <w:sz w:val="20"/>
                <w:szCs w:val="20"/>
              </w:rPr>
              <w:t>0,095</w:t>
            </w:r>
          </w:p>
        </w:tc>
        <w:tc>
          <w:tcPr>
            <w:tcW w:w="502" w:type="dxa"/>
            <w:shd w:val="clear" w:color="auto" w:fill="auto"/>
          </w:tcPr>
          <w:p w:rsidR="00D624FE" w:rsidRPr="00D624FE" w:rsidRDefault="008F2693" w:rsidP="00D624FE">
            <w:pPr>
              <w:spacing w:before="0" w:after="0" w:line="240" w:lineRule="auto"/>
              <w:contextualSpacing/>
              <w:jc w:val="center"/>
              <w:rPr>
                <w:sz w:val="20"/>
                <w:szCs w:val="20"/>
              </w:rPr>
            </w:pPr>
            <w:r>
              <w:rPr>
                <w:sz w:val="20"/>
                <w:szCs w:val="20"/>
              </w:rPr>
              <w:t>0,5</w:t>
            </w:r>
          </w:p>
        </w:tc>
        <w:tc>
          <w:tcPr>
            <w:tcW w:w="759" w:type="dxa"/>
            <w:shd w:val="clear" w:color="auto" w:fill="auto"/>
          </w:tcPr>
          <w:p w:rsidR="00D624FE" w:rsidRPr="00D624FE" w:rsidRDefault="008F2693" w:rsidP="00D624FE">
            <w:pPr>
              <w:spacing w:before="0" w:after="0" w:line="240" w:lineRule="auto"/>
              <w:contextualSpacing/>
              <w:jc w:val="center"/>
              <w:rPr>
                <w:sz w:val="20"/>
                <w:szCs w:val="20"/>
              </w:rPr>
            </w:pPr>
            <w:r>
              <w:rPr>
                <w:sz w:val="20"/>
                <w:szCs w:val="20"/>
              </w:rPr>
              <w:t>1</w:t>
            </w:r>
          </w:p>
        </w:tc>
      </w:tr>
      <w:tr w:rsidR="00D624FE" w:rsidTr="001B2D51">
        <w:trPr>
          <w:jc w:val="center"/>
        </w:trPr>
        <w:tc>
          <w:tcPr>
            <w:tcW w:w="642" w:type="dxa"/>
            <w:shd w:val="clear" w:color="auto" w:fill="auto"/>
            <w:vAlign w:val="center"/>
          </w:tcPr>
          <w:p w:rsidR="00D624FE" w:rsidRPr="00D624FE" w:rsidRDefault="00D624FE" w:rsidP="00D624FE">
            <w:pPr>
              <w:spacing w:before="0" w:after="0" w:line="240" w:lineRule="auto"/>
              <w:contextualSpacing/>
              <w:jc w:val="center"/>
              <w:rPr>
                <w:sz w:val="20"/>
                <w:szCs w:val="20"/>
              </w:rPr>
            </w:pPr>
          </w:p>
        </w:tc>
        <w:tc>
          <w:tcPr>
            <w:tcW w:w="567" w:type="dxa"/>
            <w:shd w:val="clear" w:color="auto" w:fill="auto"/>
            <w:vAlign w:val="center"/>
          </w:tcPr>
          <w:p w:rsidR="00D624FE" w:rsidRPr="00D624FE" w:rsidRDefault="00D624FE" w:rsidP="00D624FE">
            <w:pPr>
              <w:spacing w:before="0" w:after="0" w:line="240" w:lineRule="auto"/>
              <w:contextualSpacing/>
              <w:jc w:val="center"/>
              <w:rPr>
                <w:sz w:val="20"/>
                <w:szCs w:val="20"/>
              </w:rPr>
            </w:pPr>
            <w:r w:rsidRPr="00D624FE">
              <w:rPr>
                <w:sz w:val="20"/>
                <w:szCs w:val="20"/>
              </w:rPr>
              <w:t>4</w:t>
            </w:r>
          </w:p>
        </w:tc>
        <w:tc>
          <w:tcPr>
            <w:tcW w:w="2964" w:type="dxa"/>
            <w:shd w:val="clear" w:color="auto" w:fill="auto"/>
          </w:tcPr>
          <w:p w:rsidR="00D624FE" w:rsidRPr="00D624FE" w:rsidRDefault="00D624FE" w:rsidP="00D624FE">
            <w:pPr>
              <w:spacing w:before="0" w:after="0" w:line="240" w:lineRule="auto"/>
              <w:contextualSpacing/>
              <w:jc w:val="left"/>
              <w:rPr>
                <w:sz w:val="20"/>
                <w:szCs w:val="20"/>
              </w:rPr>
            </w:pPr>
            <w:r>
              <w:rPr>
                <w:sz w:val="20"/>
                <w:szCs w:val="20"/>
              </w:rPr>
              <w:t>Cilindrado</w:t>
            </w:r>
            <w:r w:rsidRPr="00D624FE">
              <w:rPr>
                <w:sz w:val="20"/>
                <w:szCs w:val="20"/>
              </w:rPr>
              <w:t xml:space="preserve"> acabado a </w:t>
            </w:r>
            <m:oMath>
              <m:r>
                <m:rPr>
                  <m:sty m:val="p"/>
                </m:rPr>
                <w:rPr>
                  <w:rFonts w:hAnsi="Cambria Math"/>
                  <w:sz w:val="20"/>
                  <w:szCs w:val="20"/>
                </w:rPr>
                <m:t>∅</m:t>
              </m:r>
              <m:r>
                <m:rPr>
                  <m:sty m:val="p"/>
                </m:rPr>
                <w:rPr>
                  <w:rFonts w:ascii="Cambria Math"/>
                  <w:sz w:val="20"/>
                  <w:szCs w:val="20"/>
                </w:rPr>
                <m:t xml:space="preserve"> 25 x 40</m:t>
              </m:r>
            </m:oMath>
          </w:p>
        </w:tc>
        <w:tc>
          <w:tcPr>
            <w:tcW w:w="539" w:type="dxa"/>
            <w:shd w:val="clear" w:color="auto" w:fill="auto"/>
          </w:tcPr>
          <w:p w:rsidR="00D624FE" w:rsidRPr="00D624FE" w:rsidRDefault="00D624FE" w:rsidP="00D624FE">
            <w:pPr>
              <w:spacing w:before="0" w:after="0" w:line="240" w:lineRule="auto"/>
              <w:contextualSpacing/>
              <w:jc w:val="center"/>
              <w:rPr>
                <w:sz w:val="20"/>
                <w:szCs w:val="20"/>
              </w:rPr>
            </w:pPr>
            <w:r>
              <w:rPr>
                <w:sz w:val="20"/>
                <w:szCs w:val="20"/>
              </w:rPr>
              <w:t>1</w:t>
            </w:r>
          </w:p>
        </w:tc>
        <w:tc>
          <w:tcPr>
            <w:tcW w:w="516" w:type="dxa"/>
            <w:shd w:val="clear" w:color="auto" w:fill="auto"/>
          </w:tcPr>
          <w:p w:rsidR="00D624FE" w:rsidRPr="00D624FE" w:rsidRDefault="00D624FE" w:rsidP="00D624FE">
            <w:pPr>
              <w:spacing w:before="0" w:after="0" w:line="240" w:lineRule="auto"/>
              <w:contextualSpacing/>
              <w:jc w:val="center"/>
              <w:rPr>
                <w:sz w:val="20"/>
                <w:szCs w:val="20"/>
              </w:rPr>
            </w:pPr>
            <w:r>
              <w:rPr>
                <w:sz w:val="20"/>
                <w:szCs w:val="20"/>
              </w:rPr>
              <w:t>260</w:t>
            </w:r>
          </w:p>
        </w:tc>
        <w:tc>
          <w:tcPr>
            <w:tcW w:w="692" w:type="dxa"/>
            <w:shd w:val="clear" w:color="auto" w:fill="auto"/>
          </w:tcPr>
          <w:p w:rsidR="00D624FE" w:rsidRPr="00D624FE" w:rsidRDefault="008F2693" w:rsidP="00D624FE">
            <w:pPr>
              <w:spacing w:before="0" w:after="0" w:line="240" w:lineRule="auto"/>
              <w:contextualSpacing/>
              <w:jc w:val="center"/>
              <w:rPr>
                <w:sz w:val="20"/>
                <w:szCs w:val="20"/>
              </w:rPr>
            </w:pPr>
            <w:r>
              <w:rPr>
                <w:sz w:val="20"/>
                <w:szCs w:val="20"/>
              </w:rPr>
              <w:t>21,24</w:t>
            </w:r>
          </w:p>
        </w:tc>
        <w:tc>
          <w:tcPr>
            <w:tcW w:w="874" w:type="dxa"/>
            <w:shd w:val="clear" w:color="auto" w:fill="auto"/>
          </w:tcPr>
          <w:p w:rsidR="00D624FE" w:rsidRPr="00D624FE" w:rsidRDefault="00F9552E" w:rsidP="00D624FE">
            <w:pPr>
              <w:spacing w:before="0" w:after="0" w:line="240" w:lineRule="auto"/>
              <w:contextualSpacing/>
              <w:jc w:val="center"/>
              <w:rPr>
                <w:sz w:val="20"/>
                <w:szCs w:val="20"/>
              </w:rPr>
            </w:pPr>
            <w:r>
              <w:rPr>
                <w:sz w:val="20"/>
                <w:szCs w:val="20"/>
              </w:rPr>
              <w:t>25</w:t>
            </w:r>
          </w:p>
        </w:tc>
        <w:tc>
          <w:tcPr>
            <w:tcW w:w="750" w:type="dxa"/>
            <w:shd w:val="clear" w:color="auto" w:fill="auto"/>
          </w:tcPr>
          <w:p w:rsidR="00D624FE" w:rsidRPr="00D624FE" w:rsidRDefault="0008540B" w:rsidP="00D624FE">
            <w:pPr>
              <w:spacing w:before="0" w:after="0" w:line="240" w:lineRule="auto"/>
              <w:contextualSpacing/>
              <w:jc w:val="center"/>
              <w:rPr>
                <w:sz w:val="20"/>
                <w:szCs w:val="20"/>
              </w:rPr>
            </w:pPr>
            <w:r>
              <w:rPr>
                <w:sz w:val="20"/>
                <w:szCs w:val="20"/>
              </w:rPr>
              <w:t>0,096</w:t>
            </w:r>
          </w:p>
        </w:tc>
        <w:tc>
          <w:tcPr>
            <w:tcW w:w="502" w:type="dxa"/>
            <w:shd w:val="clear" w:color="auto" w:fill="auto"/>
          </w:tcPr>
          <w:p w:rsidR="00D624FE" w:rsidRPr="00D624FE" w:rsidRDefault="008F2693" w:rsidP="00D624FE">
            <w:pPr>
              <w:spacing w:before="0" w:after="0" w:line="240" w:lineRule="auto"/>
              <w:contextualSpacing/>
              <w:jc w:val="center"/>
              <w:rPr>
                <w:sz w:val="20"/>
                <w:szCs w:val="20"/>
              </w:rPr>
            </w:pPr>
            <w:r>
              <w:rPr>
                <w:sz w:val="20"/>
                <w:szCs w:val="20"/>
              </w:rPr>
              <w:t>0,5</w:t>
            </w:r>
          </w:p>
        </w:tc>
        <w:tc>
          <w:tcPr>
            <w:tcW w:w="759" w:type="dxa"/>
            <w:shd w:val="clear" w:color="auto" w:fill="auto"/>
          </w:tcPr>
          <w:p w:rsidR="00D624FE" w:rsidRPr="00D624FE" w:rsidRDefault="008F2693" w:rsidP="00D624FE">
            <w:pPr>
              <w:spacing w:before="0" w:after="0" w:line="240" w:lineRule="auto"/>
              <w:contextualSpacing/>
              <w:jc w:val="center"/>
              <w:rPr>
                <w:sz w:val="20"/>
                <w:szCs w:val="20"/>
              </w:rPr>
            </w:pPr>
            <w:r>
              <w:rPr>
                <w:sz w:val="20"/>
                <w:szCs w:val="20"/>
              </w:rPr>
              <w:t>1</w:t>
            </w:r>
          </w:p>
        </w:tc>
      </w:tr>
      <w:tr w:rsidR="00D624FE" w:rsidTr="001B2D51">
        <w:trPr>
          <w:jc w:val="center"/>
        </w:trPr>
        <w:tc>
          <w:tcPr>
            <w:tcW w:w="642" w:type="dxa"/>
            <w:shd w:val="clear" w:color="auto" w:fill="auto"/>
            <w:vAlign w:val="center"/>
          </w:tcPr>
          <w:p w:rsidR="00D624FE" w:rsidRPr="00D624FE" w:rsidRDefault="00D624FE" w:rsidP="00D624FE">
            <w:pPr>
              <w:spacing w:before="0" w:after="0" w:line="240" w:lineRule="auto"/>
              <w:contextualSpacing/>
              <w:jc w:val="center"/>
              <w:rPr>
                <w:sz w:val="20"/>
                <w:szCs w:val="20"/>
              </w:rPr>
            </w:pPr>
          </w:p>
        </w:tc>
        <w:tc>
          <w:tcPr>
            <w:tcW w:w="567" w:type="dxa"/>
            <w:shd w:val="clear" w:color="auto" w:fill="auto"/>
            <w:vAlign w:val="center"/>
          </w:tcPr>
          <w:p w:rsidR="00D624FE" w:rsidRPr="00D624FE" w:rsidRDefault="00D624FE" w:rsidP="00D624FE">
            <w:pPr>
              <w:spacing w:before="0" w:after="0" w:line="240" w:lineRule="auto"/>
              <w:contextualSpacing/>
              <w:jc w:val="center"/>
              <w:rPr>
                <w:sz w:val="20"/>
                <w:szCs w:val="20"/>
              </w:rPr>
            </w:pPr>
            <w:r w:rsidRPr="00D624FE">
              <w:rPr>
                <w:sz w:val="20"/>
                <w:szCs w:val="20"/>
              </w:rPr>
              <w:t>5</w:t>
            </w:r>
          </w:p>
        </w:tc>
        <w:tc>
          <w:tcPr>
            <w:tcW w:w="2964" w:type="dxa"/>
            <w:shd w:val="clear" w:color="auto" w:fill="auto"/>
          </w:tcPr>
          <w:p w:rsidR="00D624FE" w:rsidRPr="00D624FE" w:rsidRDefault="00D624FE" w:rsidP="00D624FE">
            <w:pPr>
              <w:spacing w:before="0" w:after="0" w:line="240" w:lineRule="auto"/>
              <w:contextualSpacing/>
              <w:jc w:val="left"/>
              <w:rPr>
                <w:sz w:val="20"/>
                <w:szCs w:val="20"/>
              </w:rPr>
            </w:pPr>
            <w:r w:rsidRPr="00D624FE">
              <w:rPr>
                <w:sz w:val="20"/>
                <w:szCs w:val="20"/>
              </w:rPr>
              <w:t>Ranurado de 2 mm</w:t>
            </w:r>
          </w:p>
        </w:tc>
        <w:tc>
          <w:tcPr>
            <w:tcW w:w="539" w:type="dxa"/>
            <w:shd w:val="clear" w:color="auto" w:fill="auto"/>
          </w:tcPr>
          <w:p w:rsidR="00D624FE" w:rsidRPr="00D624FE" w:rsidRDefault="00D624FE" w:rsidP="00D624FE">
            <w:pPr>
              <w:spacing w:before="0" w:after="0" w:line="240" w:lineRule="auto"/>
              <w:contextualSpacing/>
              <w:jc w:val="center"/>
              <w:rPr>
                <w:sz w:val="20"/>
                <w:szCs w:val="20"/>
              </w:rPr>
            </w:pPr>
            <w:r>
              <w:rPr>
                <w:sz w:val="20"/>
                <w:szCs w:val="20"/>
              </w:rPr>
              <w:t>2</w:t>
            </w:r>
          </w:p>
        </w:tc>
        <w:tc>
          <w:tcPr>
            <w:tcW w:w="516" w:type="dxa"/>
            <w:shd w:val="clear" w:color="auto" w:fill="auto"/>
          </w:tcPr>
          <w:p w:rsidR="00D624FE" w:rsidRPr="00D624FE" w:rsidRDefault="00D624FE" w:rsidP="00D624FE">
            <w:pPr>
              <w:spacing w:before="0" w:after="0" w:line="240" w:lineRule="auto"/>
              <w:contextualSpacing/>
              <w:jc w:val="center"/>
              <w:rPr>
                <w:sz w:val="20"/>
                <w:szCs w:val="20"/>
              </w:rPr>
            </w:pPr>
            <w:r>
              <w:rPr>
                <w:sz w:val="20"/>
                <w:szCs w:val="20"/>
              </w:rPr>
              <w:t>260</w:t>
            </w:r>
          </w:p>
        </w:tc>
        <w:tc>
          <w:tcPr>
            <w:tcW w:w="692" w:type="dxa"/>
            <w:shd w:val="clear" w:color="auto" w:fill="auto"/>
          </w:tcPr>
          <w:p w:rsidR="00D624FE" w:rsidRPr="00D624FE" w:rsidRDefault="008F2693" w:rsidP="00D624FE">
            <w:pPr>
              <w:spacing w:before="0" w:after="0" w:line="240" w:lineRule="auto"/>
              <w:contextualSpacing/>
              <w:jc w:val="center"/>
              <w:rPr>
                <w:sz w:val="20"/>
                <w:szCs w:val="20"/>
              </w:rPr>
            </w:pPr>
            <w:r>
              <w:rPr>
                <w:sz w:val="20"/>
                <w:szCs w:val="20"/>
              </w:rPr>
              <w:t>20,42</w:t>
            </w:r>
          </w:p>
        </w:tc>
        <w:tc>
          <w:tcPr>
            <w:tcW w:w="874" w:type="dxa"/>
            <w:shd w:val="clear" w:color="auto" w:fill="auto"/>
          </w:tcPr>
          <w:p w:rsidR="00D624FE" w:rsidRPr="00D624FE" w:rsidRDefault="00F9552E" w:rsidP="00D624FE">
            <w:pPr>
              <w:spacing w:before="0" w:after="0" w:line="240" w:lineRule="auto"/>
              <w:contextualSpacing/>
              <w:jc w:val="center"/>
              <w:rPr>
                <w:sz w:val="20"/>
                <w:szCs w:val="20"/>
              </w:rPr>
            </w:pPr>
            <w:r>
              <w:rPr>
                <w:sz w:val="20"/>
                <w:szCs w:val="20"/>
              </w:rPr>
              <w:t>M</w:t>
            </w:r>
          </w:p>
        </w:tc>
        <w:tc>
          <w:tcPr>
            <w:tcW w:w="750" w:type="dxa"/>
            <w:shd w:val="clear" w:color="auto" w:fill="auto"/>
          </w:tcPr>
          <w:p w:rsidR="00D624FE" w:rsidRPr="00D624FE" w:rsidRDefault="00F9552E" w:rsidP="00D624FE">
            <w:pPr>
              <w:spacing w:before="0" w:after="0" w:line="240" w:lineRule="auto"/>
              <w:contextualSpacing/>
              <w:jc w:val="center"/>
              <w:rPr>
                <w:sz w:val="20"/>
                <w:szCs w:val="20"/>
              </w:rPr>
            </w:pPr>
            <w:r>
              <w:rPr>
                <w:sz w:val="20"/>
                <w:szCs w:val="20"/>
              </w:rPr>
              <w:t>M</w:t>
            </w:r>
          </w:p>
        </w:tc>
        <w:tc>
          <w:tcPr>
            <w:tcW w:w="502" w:type="dxa"/>
            <w:shd w:val="clear" w:color="auto" w:fill="auto"/>
          </w:tcPr>
          <w:p w:rsidR="00D624FE" w:rsidRPr="00D624FE" w:rsidRDefault="008F2693" w:rsidP="00D624FE">
            <w:pPr>
              <w:spacing w:before="0" w:after="0" w:line="240" w:lineRule="auto"/>
              <w:contextualSpacing/>
              <w:jc w:val="center"/>
              <w:rPr>
                <w:sz w:val="20"/>
                <w:szCs w:val="20"/>
              </w:rPr>
            </w:pPr>
            <w:r>
              <w:rPr>
                <w:sz w:val="20"/>
                <w:szCs w:val="20"/>
              </w:rPr>
              <w:t>2</w:t>
            </w:r>
          </w:p>
        </w:tc>
        <w:tc>
          <w:tcPr>
            <w:tcW w:w="759" w:type="dxa"/>
            <w:shd w:val="clear" w:color="auto" w:fill="auto"/>
          </w:tcPr>
          <w:p w:rsidR="00D624FE" w:rsidRPr="00D624FE" w:rsidRDefault="008F2693" w:rsidP="00D624FE">
            <w:pPr>
              <w:spacing w:before="0" w:after="0" w:line="240" w:lineRule="auto"/>
              <w:contextualSpacing/>
              <w:jc w:val="center"/>
              <w:rPr>
                <w:sz w:val="20"/>
                <w:szCs w:val="20"/>
              </w:rPr>
            </w:pPr>
            <w:r>
              <w:rPr>
                <w:sz w:val="20"/>
                <w:szCs w:val="20"/>
              </w:rPr>
              <w:t>1</w:t>
            </w:r>
          </w:p>
        </w:tc>
      </w:tr>
      <w:tr w:rsidR="00D624FE" w:rsidTr="001B2D51">
        <w:trPr>
          <w:jc w:val="center"/>
        </w:trPr>
        <w:tc>
          <w:tcPr>
            <w:tcW w:w="642" w:type="dxa"/>
            <w:shd w:val="clear" w:color="auto" w:fill="auto"/>
            <w:vAlign w:val="center"/>
          </w:tcPr>
          <w:p w:rsidR="00D624FE" w:rsidRPr="00D624FE" w:rsidRDefault="00D624FE" w:rsidP="00D624FE">
            <w:pPr>
              <w:spacing w:before="0" w:after="0" w:line="240" w:lineRule="auto"/>
              <w:contextualSpacing/>
              <w:jc w:val="center"/>
              <w:rPr>
                <w:sz w:val="20"/>
                <w:szCs w:val="20"/>
              </w:rPr>
            </w:pPr>
          </w:p>
        </w:tc>
        <w:tc>
          <w:tcPr>
            <w:tcW w:w="567" w:type="dxa"/>
            <w:shd w:val="clear" w:color="auto" w:fill="auto"/>
            <w:vAlign w:val="center"/>
          </w:tcPr>
          <w:p w:rsidR="00D624FE" w:rsidRPr="00D624FE" w:rsidRDefault="00D624FE" w:rsidP="00D624FE">
            <w:pPr>
              <w:spacing w:before="0" w:after="0" w:line="240" w:lineRule="auto"/>
              <w:contextualSpacing/>
              <w:jc w:val="center"/>
              <w:rPr>
                <w:sz w:val="20"/>
                <w:szCs w:val="20"/>
              </w:rPr>
            </w:pPr>
            <w:r w:rsidRPr="00D624FE">
              <w:rPr>
                <w:sz w:val="20"/>
                <w:szCs w:val="20"/>
              </w:rPr>
              <w:t>6</w:t>
            </w:r>
          </w:p>
        </w:tc>
        <w:tc>
          <w:tcPr>
            <w:tcW w:w="2964" w:type="dxa"/>
            <w:shd w:val="clear" w:color="auto" w:fill="auto"/>
          </w:tcPr>
          <w:p w:rsidR="00D624FE" w:rsidRPr="00D624FE" w:rsidRDefault="00D624FE" w:rsidP="00D624FE">
            <w:pPr>
              <w:spacing w:before="0" w:after="0" w:line="240" w:lineRule="auto"/>
              <w:contextualSpacing/>
              <w:jc w:val="left"/>
              <w:rPr>
                <w:sz w:val="20"/>
                <w:szCs w:val="20"/>
              </w:rPr>
            </w:pPr>
            <w:r w:rsidRPr="00D624FE">
              <w:rPr>
                <w:sz w:val="20"/>
                <w:szCs w:val="20"/>
              </w:rPr>
              <w:t>Chaflanado de 2 x 45˚</w:t>
            </w:r>
          </w:p>
        </w:tc>
        <w:tc>
          <w:tcPr>
            <w:tcW w:w="539" w:type="dxa"/>
            <w:shd w:val="clear" w:color="auto" w:fill="auto"/>
          </w:tcPr>
          <w:p w:rsidR="00D624FE" w:rsidRPr="00D624FE" w:rsidRDefault="00D624FE" w:rsidP="00D624FE">
            <w:pPr>
              <w:spacing w:before="0" w:after="0" w:line="240" w:lineRule="auto"/>
              <w:contextualSpacing/>
              <w:jc w:val="center"/>
              <w:rPr>
                <w:sz w:val="20"/>
                <w:szCs w:val="20"/>
              </w:rPr>
            </w:pPr>
            <w:r>
              <w:rPr>
                <w:sz w:val="20"/>
                <w:szCs w:val="20"/>
              </w:rPr>
              <w:t>3</w:t>
            </w:r>
          </w:p>
        </w:tc>
        <w:tc>
          <w:tcPr>
            <w:tcW w:w="516" w:type="dxa"/>
            <w:shd w:val="clear" w:color="auto" w:fill="auto"/>
          </w:tcPr>
          <w:p w:rsidR="00D624FE" w:rsidRPr="00D624FE" w:rsidRDefault="00D624FE" w:rsidP="00D624FE">
            <w:pPr>
              <w:spacing w:before="0" w:after="0" w:line="240" w:lineRule="auto"/>
              <w:contextualSpacing/>
              <w:jc w:val="center"/>
              <w:rPr>
                <w:sz w:val="20"/>
                <w:szCs w:val="20"/>
              </w:rPr>
            </w:pPr>
            <w:r>
              <w:rPr>
                <w:sz w:val="20"/>
                <w:szCs w:val="20"/>
              </w:rPr>
              <w:t>260</w:t>
            </w:r>
          </w:p>
        </w:tc>
        <w:tc>
          <w:tcPr>
            <w:tcW w:w="692" w:type="dxa"/>
            <w:shd w:val="clear" w:color="auto" w:fill="auto"/>
          </w:tcPr>
          <w:p w:rsidR="00D624FE" w:rsidRPr="00D624FE" w:rsidRDefault="008F2693" w:rsidP="00D624FE">
            <w:pPr>
              <w:spacing w:before="0" w:after="0" w:line="240" w:lineRule="auto"/>
              <w:contextualSpacing/>
              <w:jc w:val="center"/>
              <w:rPr>
                <w:sz w:val="20"/>
                <w:szCs w:val="20"/>
              </w:rPr>
            </w:pPr>
            <w:r>
              <w:rPr>
                <w:sz w:val="20"/>
                <w:szCs w:val="20"/>
              </w:rPr>
              <w:t>20,42</w:t>
            </w:r>
          </w:p>
        </w:tc>
        <w:tc>
          <w:tcPr>
            <w:tcW w:w="874" w:type="dxa"/>
            <w:shd w:val="clear" w:color="auto" w:fill="auto"/>
          </w:tcPr>
          <w:p w:rsidR="00D624FE" w:rsidRPr="00D624FE" w:rsidRDefault="00F9552E" w:rsidP="00D624FE">
            <w:pPr>
              <w:spacing w:before="0" w:after="0" w:line="240" w:lineRule="auto"/>
              <w:contextualSpacing/>
              <w:jc w:val="center"/>
              <w:rPr>
                <w:sz w:val="20"/>
                <w:szCs w:val="20"/>
              </w:rPr>
            </w:pPr>
            <w:r>
              <w:rPr>
                <w:sz w:val="20"/>
                <w:szCs w:val="20"/>
              </w:rPr>
              <w:t>M</w:t>
            </w:r>
          </w:p>
        </w:tc>
        <w:tc>
          <w:tcPr>
            <w:tcW w:w="750" w:type="dxa"/>
            <w:shd w:val="clear" w:color="auto" w:fill="auto"/>
          </w:tcPr>
          <w:p w:rsidR="00D624FE" w:rsidRPr="00D624FE" w:rsidRDefault="00F9552E" w:rsidP="00D624FE">
            <w:pPr>
              <w:spacing w:before="0" w:after="0" w:line="240" w:lineRule="auto"/>
              <w:contextualSpacing/>
              <w:jc w:val="center"/>
              <w:rPr>
                <w:sz w:val="20"/>
                <w:szCs w:val="20"/>
              </w:rPr>
            </w:pPr>
            <w:r>
              <w:rPr>
                <w:sz w:val="20"/>
                <w:szCs w:val="20"/>
              </w:rPr>
              <w:t>M</w:t>
            </w:r>
          </w:p>
        </w:tc>
        <w:tc>
          <w:tcPr>
            <w:tcW w:w="502" w:type="dxa"/>
            <w:shd w:val="clear" w:color="auto" w:fill="auto"/>
          </w:tcPr>
          <w:p w:rsidR="00D624FE" w:rsidRPr="00D624FE" w:rsidRDefault="008F2693" w:rsidP="00D624FE">
            <w:pPr>
              <w:spacing w:before="0" w:after="0" w:line="240" w:lineRule="auto"/>
              <w:contextualSpacing/>
              <w:jc w:val="center"/>
              <w:rPr>
                <w:sz w:val="20"/>
                <w:szCs w:val="20"/>
              </w:rPr>
            </w:pPr>
            <w:r>
              <w:rPr>
                <w:sz w:val="20"/>
                <w:szCs w:val="20"/>
              </w:rPr>
              <w:t>2</w:t>
            </w:r>
          </w:p>
        </w:tc>
        <w:tc>
          <w:tcPr>
            <w:tcW w:w="759" w:type="dxa"/>
            <w:shd w:val="clear" w:color="auto" w:fill="auto"/>
          </w:tcPr>
          <w:p w:rsidR="00D624FE" w:rsidRPr="00D624FE" w:rsidRDefault="008F2693" w:rsidP="00D624FE">
            <w:pPr>
              <w:spacing w:before="0" w:after="0" w:line="240" w:lineRule="auto"/>
              <w:contextualSpacing/>
              <w:jc w:val="center"/>
              <w:rPr>
                <w:sz w:val="20"/>
                <w:szCs w:val="20"/>
              </w:rPr>
            </w:pPr>
            <w:r>
              <w:rPr>
                <w:sz w:val="20"/>
                <w:szCs w:val="20"/>
              </w:rPr>
              <w:t>1</w:t>
            </w:r>
          </w:p>
        </w:tc>
      </w:tr>
      <w:tr w:rsidR="00F9552E" w:rsidTr="001B2D51">
        <w:trPr>
          <w:jc w:val="center"/>
        </w:trPr>
        <w:tc>
          <w:tcPr>
            <w:tcW w:w="642" w:type="dxa"/>
            <w:shd w:val="clear" w:color="auto" w:fill="auto"/>
            <w:vAlign w:val="center"/>
          </w:tcPr>
          <w:p w:rsidR="00F9552E" w:rsidRPr="00D624FE" w:rsidRDefault="00F9552E" w:rsidP="00D624FE">
            <w:pPr>
              <w:spacing w:before="0" w:after="0" w:line="240" w:lineRule="auto"/>
              <w:contextualSpacing/>
              <w:jc w:val="center"/>
              <w:rPr>
                <w:sz w:val="20"/>
                <w:szCs w:val="20"/>
              </w:rPr>
            </w:pPr>
            <w:r w:rsidRPr="00D624FE">
              <w:rPr>
                <w:sz w:val="20"/>
                <w:szCs w:val="20"/>
              </w:rPr>
              <w:t>2</w:t>
            </w:r>
          </w:p>
        </w:tc>
        <w:tc>
          <w:tcPr>
            <w:tcW w:w="567" w:type="dxa"/>
            <w:shd w:val="clear" w:color="auto" w:fill="auto"/>
            <w:vAlign w:val="center"/>
          </w:tcPr>
          <w:p w:rsidR="00F9552E" w:rsidRPr="00D624FE" w:rsidRDefault="00F9552E" w:rsidP="00D624FE">
            <w:pPr>
              <w:spacing w:before="0" w:after="0" w:line="240" w:lineRule="auto"/>
              <w:contextualSpacing/>
              <w:jc w:val="center"/>
              <w:rPr>
                <w:sz w:val="20"/>
                <w:szCs w:val="20"/>
              </w:rPr>
            </w:pPr>
            <w:r w:rsidRPr="00D624FE">
              <w:rPr>
                <w:sz w:val="20"/>
                <w:szCs w:val="20"/>
              </w:rPr>
              <w:t>1</w:t>
            </w:r>
          </w:p>
        </w:tc>
        <w:tc>
          <w:tcPr>
            <w:tcW w:w="2964" w:type="dxa"/>
            <w:shd w:val="clear" w:color="auto" w:fill="auto"/>
          </w:tcPr>
          <w:p w:rsidR="00F9552E" w:rsidRPr="00D624FE" w:rsidRDefault="00F9552E" w:rsidP="00D624FE">
            <w:pPr>
              <w:spacing w:before="0" w:after="0" w:line="240" w:lineRule="auto"/>
              <w:contextualSpacing/>
              <w:jc w:val="left"/>
              <w:rPr>
                <w:sz w:val="20"/>
                <w:szCs w:val="20"/>
              </w:rPr>
            </w:pPr>
            <w:r w:rsidRPr="00D624FE">
              <w:rPr>
                <w:sz w:val="20"/>
                <w:szCs w:val="20"/>
              </w:rPr>
              <w:t>Refrentado de una cara a 2.5 mm</w:t>
            </w:r>
          </w:p>
        </w:tc>
        <w:tc>
          <w:tcPr>
            <w:tcW w:w="539"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1</w:t>
            </w:r>
          </w:p>
        </w:tc>
        <w:tc>
          <w:tcPr>
            <w:tcW w:w="516"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420</w:t>
            </w:r>
          </w:p>
        </w:tc>
        <w:tc>
          <w:tcPr>
            <w:tcW w:w="692"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50,14</w:t>
            </w:r>
          </w:p>
        </w:tc>
        <w:tc>
          <w:tcPr>
            <w:tcW w:w="874" w:type="dxa"/>
            <w:shd w:val="clear" w:color="auto" w:fill="auto"/>
          </w:tcPr>
          <w:p w:rsidR="00F9552E" w:rsidRPr="00D624FE" w:rsidRDefault="00F9552E" w:rsidP="007B2E3C">
            <w:pPr>
              <w:spacing w:before="0" w:after="0" w:line="240" w:lineRule="auto"/>
              <w:contextualSpacing/>
              <w:jc w:val="center"/>
              <w:rPr>
                <w:sz w:val="20"/>
                <w:szCs w:val="20"/>
              </w:rPr>
            </w:pPr>
            <w:r>
              <w:rPr>
                <w:sz w:val="20"/>
                <w:szCs w:val="20"/>
              </w:rPr>
              <w:t>M</w:t>
            </w:r>
          </w:p>
        </w:tc>
        <w:tc>
          <w:tcPr>
            <w:tcW w:w="750" w:type="dxa"/>
            <w:shd w:val="clear" w:color="auto" w:fill="auto"/>
          </w:tcPr>
          <w:p w:rsidR="00F9552E" w:rsidRPr="00D624FE" w:rsidRDefault="00F9552E" w:rsidP="007B2E3C">
            <w:pPr>
              <w:spacing w:before="0" w:after="0" w:line="240" w:lineRule="auto"/>
              <w:contextualSpacing/>
              <w:jc w:val="center"/>
              <w:rPr>
                <w:sz w:val="20"/>
                <w:szCs w:val="20"/>
              </w:rPr>
            </w:pPr>
            <w:r>
              <w:rPr>
                <w:sz w:val="20"/>
                <w:szCs w:val="20"/>
              </w:rPr>
              <w:t>M</w:t>
            </w:r>
          </w:p>
        </w:tc>
        <w:tc>
          <w:tcPr>
            <w:tcW w:w="502" w:type="dxa"/>
            <w:shd w:val="clear" w:color="auto" w:fill="auto"/>
          </w:tcPr>
          <w:p w:rsidR="00F9552E" w:rsidRPr="00D624FE" w:rsidRDefault="00F9552E" w:rsidP="007B2E3C">
            <w:pPr>
              <w:spacing w:before="0" w:after="0" w:line="240" w:lineRule="auto"/>
              <w:contextualSpacing/>
              <w:jc w:val="center"/>
              <w:rPr>
                <w:sz w:val="20"/>
                <w:szCs w:val="20"/>
              </w:rPr>
            </w:pPr>
            <w:r>
              <w:rPr>
                <w:sz w:val="20"/>
                <w:szCs w:val="20"/>
              </w:rPr>
              <w:t>2,5</w:t>
            </w:r>
          </w:p>
        </w:tc>
        <w:tc>
          <w:tcPr>
            <w:tcW w:w="759" w:type="dxa"/>
            <w:shd w:val="clear" w:color="auto" w:fill="auto"/>
          </w:tcPr>
          <w:p w:rsidR="00F9552E" w:rsidRPr="00D624FE" w:rsidRDefault="00F9552E" w:rsidP="007B2E3C">
            <w:pPr>
              <w:spacing w:before="0" w:after="0" w:line="240" w:lineRule="auto"/>
              <w:contextualSpacing/>
              <w:jc w:val="center"/>
              <w:rPr>
                <w:sz w:val="20"/>
                <w:szCs w:val="20"/>
              </w:rPr>
            </w:pPr>
            <w:r>
              <w:rPr>
                <w:sz w:val="20"/>
                <w:szCs w:val="20"/>
              </w:rPr>
              <w:t>1</w:t>
            </w:r>
          </w:p>
        </w:tc>
      </w:tr>
      <w:tr w:rsidR="00F9552E" w:rsidTr="001B2D51">
        <w:trPr>
          <w:jc w:val="center"/>
        </w:trPr>
        <w:tc>
          <w:tcPr>
            <w:tcW w:w="642" w:type="dxa"/>
            <w:shd w:val="clear" w:color="auto" w:fill="auto"/>
            <w:vAlign w:val="center"/>
          </w:tcPr>
          <w:p w:rsidR="00F9552E" w:rsidRPr="00D624FE" w:rsidRDefault="00F9552E" w:rsidP="00D624FE">
            <w:pPr>
              <w:spacing w:before="0" w:after="0" w:line="240" w:lineRule="auto"/>
              <w:contextualSpacing/>
              <w:jc w:val="center"/>
              <w:rPr>
                <w:sz w:val="20"/>
                <w:szCs w:val="20"/>
              </w:rPr>
            </w:pPr>
          </w:p>
        </w:tc>
        <w:tc>
          <w:tcPr>
            <w:tcW w:w="567" w:type="dxa"/>
            <w:shd w:val="clear" w:color="auto" w:fill="auto"/>
            <w:vAlign w:val="center"/>
          </w:tcPr>
          <w:p w:rsidR="00F9552E" w:rsidRPr="00D624FE" w:rsidRDefault="00F9552E" w:rsidP="00D624FE">
            <w:pPr>
              <w:spacing w:before="0" w:after="0" w:line="240" w:lineRule="auto"/>
              <w:contextualSpacing/>
              <w:jc w:val="center"/>
              <w:rPr>
                <w:sz w:val="20"/>
                <w:szCs w:val="20"/>
              </w:rPr>
            </w:pPr>
            <w:r w:rsidRPr="00D624FE">
              <w:rPr>
                <w:sz w:val="20"/>
                <w:szCs w:val="20"/>
              </w:rPr>
              <w:t>2</w:t>
            </w:r>
          </w:p>
        </w:tc>
        <w:tc>
          <w:tcPr>
            <w:tcW w:w="2964" w:type="dxa"/>
            <w:shd w:val="clear" w:color="auto" w:fill="auto"/>
          </w:tcPr>
          <w:p w:rsidR="00F9552E" w:rsidRPr="00D624FE" w:rsidRDefault="00F9552E" w:rsidP="00D624FE">
            <w:pPr>
              <w:spacing w:before="0" w:after="0" w:line="240" w:lineRule="auto"/>
              <w:contextualSpacing/>
              <w:jc w:val="left"/>
              <w:rPr>
                <w:sz w:val="20"/>
                <w:szCs w:val="20"/>
              </w:rPr>
            </w:pPr>
            <w:r>
              <w:rPr>
                <w:sz w:val="20"/>
                <w:szCs w:val="20"/>
              </w:rPr>
              <w:t xml:space="preserve">Cilindrado </w:t>
            </w:r>
            <w:r w:rsidRPr="00D624FE">
              <w:rPr>
                <w:sz w:val="20"/>
                <w:szCs w:val="20"/>
              </w:rPr>
              <w:t xml:space="preserve">desbaste a </w:t>
            </w:r>
            <m:oMath>
              <m:r>
                <m:rPr>
                  <m:sty m:val="p"/>
                </m:rPr>
                <w:rPr>
                  <w:rFonts w:hAnsi="Cambria Math"/>
                  <w:sz w:val="20"/>
                  <w:szCs w:val="20"/>
                </w:rPr>
                <m:t>∅</m:t>
              </m:r>
              <m:r>
                <m:rPr>
                  <m:sty m:val="p"/>
                </m:rPr>
                <w:rPr>
                  <w:rFonts w:ascii="Cambria Math"/>
                  <w:sz w:val="20"/>
                  <w:szCs w:val="20"/>
                </w:rPr>
                <m:t xml:space="preserve"> 21 x 19</m:t>
              </m:r>
            </m:oMath>
          </w:p>
        </w:tc>
        <w:tc>
          <w:tcPr>
            <w:tcW w:w="539"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1</w:t>
            </w:r>
          </w:p>
        </w:tc>
        <w:tc>
          <w:tcPr>
            <w:tcW w:w="516"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210</w:t>
            </w:r>
          </w:p>
        </w:tc>
        <w:tc>
          <w:tcPr>
            <w:tcW w:w="692" w:type="dxa"/>
            <w:shd w:val="clear" w:color="auto" w:fill="auto"/>
          </w:tcPr>
          <w:p w:rsidR="00F9552E" w:rsidRPr="00D624FE" w:rsidRDefault="008F2693" w:rsidP="00D624FE">
            <w:pPr>
              <w:spacing w:before="0" w:after="0" w:line="240" w:lineRule="auto"/>
              <w:contextualSpacing/>
              <w:jc w:val="center"/>
              <w:rPr>
                <w:sz w:val="20"/>
                <w:szCs w:val="20"/>
              </w:rPr>
            </w:pPr>
            <w:r>
              <w:rPr>
                <w:sz w:val="20"/>
                <w:szCs w:val="20"/>
              </w:rPr>
              <w:t>25,07</w:t>
            </w:r>
          </w:p>
        </w:tc>
        <w:tc>
          <w:tcPr>
            <w:tcW w:w="874"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20</w:t>
            </w:r>
          </w:p>
        </w:tc>
        <w:tc>
          <w:tcPr>
            <w:tcW w:w="750" w:type="dxa"/>
            <w:shd w:val="clear" w:color="auto" w:fill="auto"/>
          </w:tcPr>
          <w:p w:rsidR="00F9552E" w:rsidRPr="00D624FE" w:rsidRDefault="0008540B" w:rsidP="00D624FE">
            <w:pPr>
              <w:spacing w:before="0" w:after="0" w:line="240" w:lineRule="auto"/>
              <w:contextualSpacing/>
              <w:jc w:val="center"/>
              <w:rPr>
                <w:sz w:val="20"/>
                <w:szCs w:val="20"/>
              </w:rPr>
            </w:pPr>
            <w:r>
              <w:rPr>
                <w:sz w:val="20"/>
                <w:szCs w:val="20"/>
              </w:rPr>
              <w:t>0,095</w:t>
            </w:r>
          </w:p>
        </w:tc>
        <w:tc>
          <w:tcPr>
            <w:tcW w:w="502" w:type="dxa"/>
            <w:shd w:val="clear" w:color="auto" w:fill="auto"/>
          </w:tcPr>
          <w:p w:rsidR="00F9552E" w:rsidRPr="00D624FE" w:rsidRDefault="008F2693" w:rsidP="00D624FE">
            <w:pPr>
              <w:spacing w:before="0" w:after="0" w:line="240" w:lineRule="auto"/>
              <w:contextualSpacing/>
              <w:jc w:val="center"/>
              <w:rPr>
                <w:sz w:val="20"/>
                <w:szCs w:val="20"/>
              </w:rPr>
            </w:pPr>
            <w:r>
              <w:rPr>
                <w:sz w:val="20"/>
                <w:szCs w:val="20"/>
              </w:rPr>
              <w:t>2,8</w:t>
            </w:r>
          </w:p>
        </w:tc>
        <w:tc>
          <w:tcPr>
            <w:tcW w:w="759" w:type="dxa"/>
            <w:shd w:val="clear" w:color="auto" w:fill="auto"/>
          </w:tcPr>
          <w:p w:rsidR="00F9552E" w:rsidRPr="00D624FE" w:rsidRDefault="008F2693" w:rsidP="00D624FE">
            <w:pPr>
              <w:spacing w:before="0" w:after="0" w:line="240" w:lineRule="auto"/>
              <w:contextualSpacing/>
              <w:jc w:val="center"/>
              <w:rPr>
                <w:sz w:val="20"/>
                <w:szCs w:val="20"/>
              </w:rPr>
            </w:pPr>
            <w:r>
              <w:rPr>
                <w:sz w:val="20"/>
                <w:szCs w:val="20"/>
              </w:rPr>
              <w:t>3</w:t>
            </w:r>
          </w:p>
        </w:tc>
      </w:tr>
      <w:tr w:rsidR="00F9552E" w:rsidTr="001B2D51">
        <w:trPr>
          <w:jc w:val="center"/>
        </w:trPr>
        <w:tc>
          <w:tcPr>
            <w:tcW w:w="642" w:type="dxa"/>
            <w:shd w:val="clear" w:color="auto" w:fill="auto"/>
            <w:vAlign w:val="center"/>
          </w:tcPr>
          <w:p w:rsidR="00F9552E" w:rsidRPr="00D624FE" w:rsidRDefault="00F9552E" w:rsidP="00D624FE">
            <w:pPr>
              <w:spacing w:before="0" w:after="0" w:line="240" w:lineRule="auto"/>
              <w:contextualSpacing/>
              <w:jc w:val="center"/>
              <w:rPr>
                <w:sz w:val="20"/>
                <w:szCs w:val="20"/>
              </w:rPr>
            </w:pPr>
          </w:p>
        </w:tc>
        <w:tc>
          <w:tcPr>
            <w:tcW w:w="567" w:type="dxa"/>
            <w:shd w:val="clear" w:color="auto" w:fill="auto"/>
            <w:vAlign w:val="center"/>
          </w:tcPr>
          <w:p w:rsidR="00F9552E" w:rsidRPr="00D624FE" w:rsidRDefault="00F9552E" w:rsidP="00D624FE">
            <w:pPr>
              <w:spacing w:before="0" w:after="0" w:line="240" w:lineRule="auto"/>
              <w:contextualSpacing/>
              <w:jc w:val="center"/>
              <w:rPr>
                <w:sz w:val="20"/>
                <w:szCs w:val="20"/>
              </w:rPr>
            </w:pPr>
            <w:r w:rsidRPr="00D624FE">
              <w:rPr>
                <w:sz w:val="20"/>
                <w:szCs w:val="20"/>
              </w:rPr>
              <w:t>3</w:t>
            </w:r>
          </w:p>
        </w:tc>
        <w:tc>
          <w:tcPr>
            <w:tcW w:w="2964" w:type="dxa"/>
            <w:shd w:val="clear" w:color="auto" w:fill="auto"/>
          </w:tcPr>
          <w:p w:rsidR="00F9552E" w:rsidRPr="00D624FE" w:rsidRDefault="00F9552E" w:rsidP="00D624FE">
            <w:pPr>
              <w:spacing w:before="0" w:after="0" w:line="240" w:lineRule="auto"/>
              <w:contextualSpacing/>
              <w:jc w:val="left"/>
              <w:rPr>
                <w:sz w:val="20"/>
                <w:szCs w:val="20"/>
              </w:rPr>
            </w:pPr>
            <w:r w:rsidRPr="00D624FE">
              <w:rPr>
                <w:sz w:val="20"/>
                <w:szCs w:val="20"/>
              </w:rPr>
              <w:t>Desbaste de cono</w:t>
            </w:r>
          </w:p>
        </w:tc>
        <w:tc>
          <w:tcPr>
            <w:tcW w:w="539"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1</w:t>
            </w:r>
          </w:p>
        </w:tc>
        <w:tc>
          <w:tcPr>
            <w:tcW w:w="516"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260</w:t>
            </w:r>
          </w:p>
        </w:tc>
        <w:tc>
          <w:tcPr>
            <w:tcW w:w="692" w:type="dxa"/>
            <w:shd w:val="clear" w:color="auto" w:fill="auto"/>
          </w:tcPr>
          <w:p w:rsidR="00F9552E" w:rsidRPr="00D624FE" w:rsidRDefault="008F2693" w:rsidP="00D624FE">
            <w:pPr>
              <w:spacing w:before="0" w:after="0" w:line="240" w:lineRule="auto"/>
              <w:contextualSpacing/>
              <w:jc w:val="center"/>
              <w:rPr>
                <w:sz w:val="20"/>
                <w:szCs w:val="20"/>
              </w:rPr>
            </w:pPr>
            <w:r>
              <w:rPr>
                <w:sz w:val="20"/>
                <w:szCs w:val="20"/>
              </w:rPr>
              <w:t>31,04</w:t>
            </w:r>
          </w:p>
        </w:tc>
        <w:tc>
          <w:tcPr>
            <w:tcW w:w="874"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20</w:t>
            </w:r>
          </w:p>
        </w:tc>
        <w:tc>
          <w:tcPr>
            <w:tcW w:w="750" w:type="dxa"/>
            <w:shd w:val="clear" w:color="auto" w:fill="auto"/>
          </w:tcPr>
          <w:p w:rsidR="00F9552E" w:rsidRPr="00D624FE" w:rsidRDefault="0008540B" w:rsidP="00D624FE">
            <w:pPr>
              <w:spacing w:before="0" w:after="0" w:line="240" w:lineRule="auto"/>
              <w:contextualSpacing/>
              <w:jc w:val="center"/>
              <w:rPr>
                <w:sz w:val="20"/>
                <w:szCs w:val="20"/>
              </w:rPr>
            </w:pPr>
            <w:r>
              <w:rPr>
                <w:sz w:val="20"/>
                <w:szCs w:val="20"/>
              </w:rPr>
              <w:t>0,076</w:t>
            </w:r>
          </w:p>
        </w:tc>
        <w:tc>
          <w:tcPr>
            <w:tcW w:w="502" w:type="dxa"/>
            <w:shd w:val="clear" w:color="auto" w:fill="auto"/>
          </w:tcPr>
          <w:p w:rsidR="00F9552E" w:rsidRPr="00D624FE" w:rsidRDefault="008F2693" w:rsidP="00D624FE">
            <w:pPr>
              <w:spacing w:before="0" w:after="0" w:line="240" w:lineRule="auto"/>
              <w:contextualSpacing/>
              <w:jc w:val="center"/>
              <w:rPr>
                <w:sz w:val="20"/>
                <w:szCs w:val="20"/>
              </w:rPr>
            </w:pPr>
            <w:r>
              <w:rPr>
                <w:sz w:val="20"/>
                <w:szCs w:val="20"/>
              </w:rPr>
              <w:t>2</w:t>
            </w:r>
          </w:p>
        </w:tc>
        <w:tc>
          <w:tcPr>
            <w:tcW w:w="759" w:type="dxa"/>
            <w:shd w:val="clear" w:color="auto" w:fill="auto"/>
          </w:tcPr>
          <w:p w:rsidR="00F9552E" w:rsidRPr="00D624FE" w:rsidRDefault="008F2693" w:rsidP="00D624FE">
            <w:pPr>
              <w:spacing w:before="0" w:after="0" w:line="240" w:lineRule="auto"/>
              <w:contextualSpacing/>
              <w:jc w:val="center"/>
              <w:rPr>
                <w:sz w:val="20"/>
                <w:szCs w:val="20"/>
              </w:rPr>
            </w:pPr>
            <w:r>
              <w:rPr>
                <w:sz w:val="20"/>
                <w:szCs w:val="20"/>
              </w:rPr>
              <w:t>4</w:t>
            </w:r>
          </w:p>
        </w:tc>
      </w:tr>
      <w:tr w:rsidR="00F9552E" w:rsidTr="001B2D51">
        <w:trPr>
          <w:jc w:val="center"/>
        </w:trPr>
        <w:tc>
          <w:tcPr>
            <w:tcW w:w="642" w:type="dxa"/>
            <w:shd w:val="clear" w:color="auto" w:fill="auto"/>
            <w:vAlign w:val="center"/>
          </w:tcPr>
          <w:p w:rsidR="00F9552E" w:rsidRPr="00D624FE" w:rsidRDefault="00F9552E" w:rsidP="00D624FE">
            <w:pPr>
              <w:spacing w:before="0" w:after="0" w:line="240" w:lineRule="auto"/>
              <w:contextualSpacing/>
              <w:jc w:val="center"/>
              <w:rPr>
                <w:sz w:val="20"/>
                <w:szCs w:val="20"/>
              </w:rPr>
            </w:pPr>
          </w:p>
        </w:tc>
        <w:tc>
          <w:tcPr>
            <w:tcW w:w="567" w:type="dxa"/>
            <w:shd w:val="clear" w:color="auto" w:fill="auto"/>
            <w:vAlign w:val="center"/>
          </w:tcPr>
          <w:p w:rsidR="00F9552E" w:rsidRPr="00D624FE" w:rsidRDefault="00F9552E" w:rsidP="00D624FE">
            <w:pPr>
              <w:spacing w:before="0" w:after="0" w:line="240" w:lineRule="auto"/>
              <w:contextualSpacing/>
              <w:jc w:val="center"/>
              <w:rPr>
                <w:sz w:val="20"/>
                <w:szCs w:val="20"/>
              </w:rPr>
            </w:pPr>
            <w:r w:rsidRPr="00D624FE">
              <w:rPr>
                <w:sz w:val="20"/>
                <w:szCs w:val="20"/>
              </w:rPr>
              <w:t>4</w:t>
            </w:r>
          </w:p>
        </w:tc>
        <w:tc>
          <w:tcPr>
            <w:tcW w:w="2964" w:type="dxa"/>
            <w:shd w:val="clear" w:color="auto" w:fill="auto"/>
          </w:tcPr>
          <w:p w:rsidR="00F9552E" w:rsidRPr="00D624FE" w:rsidRDefault="00F9552E" w:rsidP="00D624FE">
            <w:pPr>
              <w:spacing w:before="0" w:after="0" w:line="240" w:lineRule="auto"/>
              <w:contextualSpacing/>
              <w:jc w:val="left"/>
              <w:rPr>
                <w:sz w:val="20"/>
                <w:szCs w:val="20"/>
              </w:rPr>
            </w:pPr>
            <w:r w:rsidRPr="00D624FE">
              <w:rPr>
                <w:sz w:val="20"/>
                <w:szCs w:val="20"/>
              </w:rPr>
              <w:t xml:space="preserve">Terminar a </w:t>
            </w:r>
            <m:oMath>
              <m:r>
                <m:rPr>
                  <m:sty m:val="p"/>
                </m:rPr>
                <w:rPr>
                  <w:rFonts w:hAnsi="Cambria Math"/>
                  <w:sz w:val="20"/>
                  <w:szCs w:val="20"/>
                </w:rPr>
                <m:t>∅</m:t>
              </m:r>
              <m:r>
                <m:rPr>
                  <m:sty m:val="p"/>
                </m:rPr>
                <w:rPr>
                  <w:rFonts w:ascii="Cambria Math"/>
                  <w:sz w:val="20"/>
                  <w:szCs w:val="20"/>
                </w:rPr>
                <m:t xml:space="preserve"> 35 x 10</m:t>
              </m:r>
            </m:oMath>
          </w:p>
        </w:tc>
        <w:tc>
          <w:tcPr>
            <w:tcW w:w="539"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1</w:t>
            </w:r>
          </w:p>
        </w:tc>
        <w:tc>
          <w:tcPr>
            <w:tcW w:w="516"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420</w:t>
            </w:r>
          </w:p>
        </w:tc>
        <w:tc>
          <w:tcPr>
            <w:tcW w:w="692" w:type="dxa"/>
            <w:shd w:val="clear" w:color="auto" w:fill="auto"/>
          </w:tcPr>
          <w:p w:rsidR="00F9552E" w:rsidRPr="00D624FE" w:rsidRDefault="00427E34" w:rsidP="00D624FE">
            <w:pPr>
              <w:spacing w:before="0" w:after="0" w:line="240" w:lineRule="auto"/>
              <w:contextualSpacing/>
              <w:jc w:val="center"/>
              <w:rPr>
                <w:sz w:val="20"/>
                <w:szCs w:val="20"/>
              </w:rPr>
            </w:pPr>
            <w:r>
              <w:rPr>
                <w:sz w:val="20"/>
                <w:szCs w:val="20"/>
              </w:rPr>
              <w:t>48,8</w:t>
            </w:r>
          </w:p>
        </w:tc>
        <w:tc>
          <w:tcPr>
            <w:tcW w:w="874"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25</w:t>
            </w:r>
          </w:p>
        </w:tc>
        <w:tc>
          <w:tcPr>
            <w:tcW w:w="750" w:type="dxa"/>
            <w:shd w:val="clear" w:color="auto" w:fill="auto"/>
          </w:tcPr>
          <w:p w:rsidR="00F9552E" w:rsidRPr="00D624FE" w:rsidRDefault="0008540B" w:rsidP="00D624FE">
            <w:pPr>
              <w:spacing w:before="0" w:after="0" w:line="240" w:lineRule="auto"/>
              <w:contextualSpacing/>
              <w:jc w:val="center"/>
              <w:rPr>
                <w:sz w:val="20"/>
                <w:szCs w:val="20"/>
              </w:rPr>
            </w:pPr>
            <w:r>
              <w:rPr>
                <w:sz w:val="20"/>
                <w:szCs w:val="20"/>
              </w:rPr>
              <w:t>0,05</w:t>
            </w:r>
          </w:p>
        </w:tc>
        <w:tc>
          <w:tcPr>
            <w:tcW w:w="502" w:type="dxa"/>
            <w:shd w:val="clear" w:color="auto" w:fill="auto"/>
          </w:tcPr>
          <w:p w:rsidR="00F9552E" w:rsidRPr="00D624FE" w:rsidRDefault="00427E34" w:rsidP="00D624FE">
            <w:pPr>
              <w:spacing w:before="0" w:after="0" w:line="240" w:lineRule="auto"/>
              <w:contextualSpacing/>
              <w:jc w:val="center"/>
              <w:rPr>
                <w:sz w:val="20"/>
                <w:szCs w:val="20"/>
              </w:rPr>
            </w:pPr>
            <w:r>
              <w:rPr>
                <w:sz w:val="20"/>
                <w:szCs w:val="20"/>
              </w:rPr>
              <w:t>1</w:t>
            </w:r>
          </w:p>
        </w:tc>
        <w:tc>
          <w:tcPr>
            <w:tcW w:w="759" w:type="dxa"/>
            <w:shd w:val="clear" w:color="auto" w:fill="auto"/>
          </w:tcPr>
          <w:p w:rsidR="00F9552E" w:rsidRPr="00D624FE" w:rsidRDefault="00427E34" w:rsidP="00D624FE">
            <w:pPr>
              <w:spacing w:before="0" w:after="0" w:line="240" w:lineRule="auto"/>
              <w:contextualSpacing/>
              <w:jc w:val="center"/>
              <w:rPr>
                <w:sz w:val="20"/>
                <w:szCs w:val="20"/>
              </w:rPr>
            </w:pPr>
            <w:r>
              <w:rPr>
                <w:sz w:val="20"/>
                <w:szCs w:val="20"/>
              </w:rPr>
              <w:t>1</w:t>
            </w:r>
          </w:p>
        </w:tc>
      </w:tr>
      <w:tr w:rsidR="00F9552E" w:rsidTr="001B2D51">
        <w:trPr>
          <w:jc w:val="center"/>
        </w:trPr>
        <w:tc>
          <w:tcPr>
            <w:tcW w:w="642" w:type="dxa"/>
            <w:shd w:val="clear" w:color="auto" w:fill="auto"/>
            <w:vAlign w:val="center"/>
          </w:tcPr>
          <w:p w:rsidR="00F9552E" w:rsidRPr="00D624FE" w:rsidRDefault="00F9552E" w:rsidP="00D624FE">
            <w:pPr>
              <w:spacing w:before="0" w:after="0" w:line="240" w:lineRule="auto"/>
              <w:contextualSpacing/>
              <w:jc w:val="center"/>
              <w:rPr>
                <w:sz w:val="20"/>
                <w:szCs w:val="20"/>
              </w:rPr>
            </w:pPr>
          </w:p>
        </w:tc>
        <w:tc>
          <w:tcPr>
            <w:tcW w:w="567" w:type="dxa"/>
            <w:shd w:val="clear" w:color="auto" w:fill="auto"/>
            <w:vAlign w:val="center"/>
          </w:tcPr>
          <w:p w:rsidR="00F9552E" w:rsidRPr="00D624FE" w:rsidRDefault="00F9552E" w:rsidP="00D624FE">
            <w:pPr>
              <w:spacing w:before="0" w:after="0" w:line="240" w:lineRule="auto"/>
              <w:contextualSpacing/>
              <w:jc w:val="center"/>
              <w:rPr>
                <w:sz w:val="20"/>
                <w:szCs w:val="20"/>
              </w:rPr>
            </w:pPr>
            <w:r w:rsidRPr="00D624FE">
              <w:rPr>
                <w:sz w:val="20"/>
                <w:szCs w:val="20"/>
              </w:rPr>
              <w:t>5</w:t>
            </w:r>
          </w:p>
        </w:tc>
        <w:tc>
          <w:tcPr>
            <w:tcW w:w="2964" w:type="dxa"/>
            <w:shd w:val="clear" w:color="auto" w:fill="auto"/>
          </w:tcPr>
          <w:p w:rsidR="00F9552E" w:rsidRPr="00D624FE" w:rsidRDefault="00F9552E" w:rsidP="00D624FE">
            <w:pPr>
              <w:spacing w:before="0" w:after="0" w:line="240" w:lineRule="auto"/>
              <w:contextualSpacing/>
              <w:jc w:val="left"/>
              <w:rPr>
                <w:sz w:val="20"/>
                <w:szCs w:val="20"/>
              </w:rPr>
            </w:pPr>
            <w:r>
              <w:rPr>
                <w:sz w:val="20"/>
                <w:szCs w:val="20"/>
              </w:rPr>
              <w:t>Cilindrado</w:t>
            </w:r>
            <w:r w:rsidRPr="00D624FE">
              <w:rPr>
                <w:sz w:val="20"/>
                <w:szCs w:val="20"/>
              </w:rPr>
              <w:t xml:space="preserve"> desbaste a </w:t>
            </w:r>
            <m:oMath>
              <m:r>
                <m:rPr>
                  <m:sty m:val="p"/>
                </m:rPr>
                <w:rPr>
                  <w:rFonts w:hAnsi="Cambria Math"/>
                  <w:sz w:val="20"/>
                  <w:szCs w:val="20"/>
                </w:rPr>
                <m:t>∅</m:t>
              </m:r>
              <m:r>
                <m:rPr>
                  <m:sty m:val="p"/>
                </m:rPr>
                <w:rPr>
                  <w:rFonts w:ascii="Cambria Math"/>
                  <w:sz w:val="20"/>
                  <w:szCs w:val="20"/>
                </w:rPr>
                <m:t xml:space="preserve"> 17 x 19.5</m:t>
              </m:r>
            </m:oMath>
          </w:p>
        </w:tc>
        <w:tc>
          <w:tcPr>
            <w:tcW w:w="539"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1</w:t>
            </w:r>
          </w:p>
        </w:tc>
        <w:tc>
          <w:tcPr>
            <w:tcW w:w="516"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210</w:t>
            </w:r>
          </w:p>
        </w:tc>
        <w:tc>
          <w:tcPr>
            <w:tcW w:w="692" w:type="dxa"/>
            <w:shd w:val="clear" w:color="auto" w:fill="auto"/>
          </w:tcPr>
          <w:p w:rsidR="00F9552E" w:rsidRPr="00D624FE" w:rsidRDefault="00427E34" w:rsidP="00D624FE">
            <w:pPr>
              <w:spacing w:before="0" w:after="0" w:line="240" w:lineRule="auto"/>
              <w:contextualSpacing/>
              <w:jc w:val="center"/>
              <w:rPr>
                <w:sz w:val="20"/>
                <w:szCs w:val="20"/>
              </w:rPr>
            </w:pPr>
            <w:r>
              <w:rPr>
                <w:sz w:val="20"/>
                <w:szCs w:val="20"/>
              </w:rPr>
              <w:t>13,85</w:t>
            </w:r>
          </w:p>
        </w:tc>
        <w:tc>
          <w:tcPr>
            <w:tcW w:w="874"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20</w:t>
            </w:r>
          </w:p>
        </w:tc>
        <w:tc>
          <w:tcPr>
            <w:tcW w:w="750" w:type="dxa"/>
            <w:shd w:val="clear" w:color="auto" w:fill="auto"/>
          </w:tcPr>
          <w:p w:rsidR="00F9552E" w:rsidRPr="00D624FE" w:rsidRDefault="0008540B" w:rsidP="00D624FE">
            <w:pPr>
              <w:spacing w:before="0" w:after="0" w:line="240" w:lineRule="auto"/>
              <w:contextualSpacing/>
              <w:jc w:val="center"/>
              <w:rPr>
                <w:sz w:val="20"/>
                <w:szCs w:val="20"/>
              </w:rPr>
            </w:pPr>
            <w:r>
              <w:rPr>
                <w:sz w:val="20"/>
                <w:szCs w:val="20"/>
              </w:rPr>
              <w:t>0,095</w:t>
            </w:r>
          </w:p>
        </w:tc>
        <w:tc>
          <w:tcPr>
            <w:tcW w:w="502" w:type="dxa"/>
            <w:shd w:val="clear" w:color="auto" w:fill="auto"/>
          </w:tcPr>
          <w:p w:rsidR="00F9552E" w:rsidRPr="00D624FE" w:rsidRDefault="00427E34" w:rsidP="00D624FE">
            <w:pPr>
              <w:spacing w:before="0" w:after="0" w:line="240" w:lineRule="auto"/>
              <w:contextualSpacing/>
              <w:jc w:val="center"/>
              <w:rPr>
                <w:sz w:val="20"/>
                <w:szCs w:val="20"/>
              </w:rPr>
            </w:pPr>
            <w:r>
              <w:rPr>
                <w:sz w:val="20"/>
                <w:szCs w:val="20"/>
              </w:rPr>
              <w:t>2</w:t>
            </w:r>
          </w:p>
        </w:tc>
        <w:tc>
          <w:tcPr>
            <w:tcW w:w="759" w:type="dxa"/>
            <w:shd w:val="clear" w:color="auto" w:fill="auto"/>
          </w:tcPr>
          <w:p w:rsidR="00F9552E" w:rsidRPr="00D624FE" w:rsidRDefault="00427E34" w:rsidP="00D624FE">
            <w:pPr>
              <w:spacing w:before="0" w:after="0" w:line="240" w:lineRule="auto"/>
              <w:contextualSpacing/>
              <w:jc w:val="center"/>
              <w:rPr>
                <w:sz w:val="20"/>
                <w:szCs w:val="20"/>
              </w:rPr>
            </w:pPr>
            <w:r>
              <w:rPr>
                <w:sz w:val="20"/>
                <w:szCs w:val="20"/>
              </w:rPr>
              <w:t>1</w:t>
            </w:r>
          </w:p>
        </w:tc>
      </w:tr>
      <w:tr w:rsidR="00F9552E" w:rsidTr="001B2D51">
        <w:trPr>
          <w:jc w:val="center"/>
        </w:trPr>
        <w:tc>
          <w:tcPr>
            <w:tcW w:w="642" w:type="dxa"/>
            <w:shd w:val="clear" w:color="auto" w:fill="auto"/>
            <w:vAlign w:val="center"/>
          </w:tcPr>
          <w:p w:rsidR="00F9552E" w:rsidRPr="00D624FE" w:rsidRDefault="00F9552E" w:rsidP="00D624FE">
            <w:pPr>
              <w:spacing w:before="0" w:after="0" w:line="240" w:lineRule="auto"/>
              <w:contextualSpacing/>
              <w:jc w:val="center"/>
              <w:rPr>
                <w:sz w:val="20"/>
                <w:szCs w:val="20"/>
              </w:rPr>
            </w:pPr>
          </w:p>
        </w:tc>
        <w:tc>
          <w:tcPr>
            <w:tcW w:w="567" w:type="dxa"/>
            <w:shd w:val="clear" w:color="auto" w:fill="auto"/>
            <w:vAlign w:val="center"/>
          </w:tcPr>
          <w:p w:rsidR="00F9552E" w:rsidRPr="00D624FE" w:rsidRDefault="00F9552E" w:rsidP="00D624FE">
            <w:pPr>
              <w:spacing w:before="0" w:after="0" w:line="240" w:lineRule="auto"/>
              <w:contextualSpacing/>
              <w:jc w:val="center"/>
              <w:rPr>
                <w:sz w:val="20"/>
                <w:szCs w:val="20"/>
              </w:rPr>
            </w:pPr>
            <w:r w:rsidRPr="00D624FE">
              <w:rPr>
                <w:sz w:val="20"/>
                <w:szCs w:val="20"/>
              </w:rPr>
              <w:t>6</w:t>
            </w:r>
          </w:p>
        </w:tc>
        <w:tc>
          <w:tcPr>
            <w:tcW w:w="2964" w:type="dxa"/>
            <w:shd w:val="clear" w:color="auto" w:fill="auto"/>
          </w:tcPr>
          <w:p w:rsidR="00F9552E" w:rsidRPr="00D624FE" w:rsidRDefault="00F9552E" w:rsidP="00D624FE">
            <w:pPr>
              <w:spacing w:before="0" w:after="0" w:line="240" w:lineRule="auto"/>
              <w:contextualSpacing/>
              <w:jc w:val="left"/>
              <w:rPr>
                <w:sz w:val="20"/>
                <w:szCs w:val="20"/>
              </w:rPr>
            </w:pPr>
            <w:r w:rsidRPr="00D624FE">
              <w:rPr>
                <w:sz w:val="20"/>
                <w:szCs w:val="20"/>
              </w:rPr>
              <w:t>Terminar cono</w:t>
            </w:r>
          </w:p>
        </w:tc>
        <w:tc>
          <w:tcPr>
            <w:tcW w:w="539"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1</w:t>
            </w:r>
          </w:p>
        </w:tc>
        <w:tc>
          <w:tcPr>
            <w:tcW w:w="516"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420</w:t>
            </w:r>
          </w:p>
        </w:tc>
        <w:tc>
          <w:tcPr>
            <w:tcW w:w="692" w:type="dxa"/>
            <w:shd w:val="clear" w:color="auto" w:fill="auto"/>
          </w:tcPr>
          <w:p w:rsidR="00F9552E" w:rsidRPr="00D624FE" w:rsidRDefault="00427E34" w:rsidP="00D624FE">
            <w:pPr>
              <w:spacing w:before="0" w:after="0" w:line="240" w:lineRule="auto"/>
              <w:contextualSpacing/>
              <w:jc w:val="center"/>
              <w:rPr>
                <w:sz w:val="20"/>
                <w:szCs w:val="20"/>
              </w:rPr>
            </w:pPr>
            <w:r>
              <w:rPr>
                <w:sz w:val="20"/>
                <w:szCs w:val="20"/>
              </w:rPr>
              <w:t>48</w:t>
            </w:r>
          </w:p>
        </w:tc>
        <w:tc>
          <w:tcPr>
            <w:tcW w:w="874"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25</w:t>
            </w:r>
          </w:p>
        </w:tc>
        <w:tc>
          <w:tcPr>
            <w:tcW w:w="750" w:type="dxa"/>
            <w:shd w:val="clear" w:color="auto" w:fill="auto"/>
          </w:tcPr>
          <w:p w:rsidR="00F9552E" w:rsidRPr="00D624FE" w:rsidRDefault="0008540B" w:rsidP="00D624FE">
            <w:pPr>
              <w:spacing w:before="0" w:after="0" w:line="240" w:lineRule="auto"/>
              <w:contextualSpacing/>
              <w:jc w:val="center"/>
              <w:rPr>
                <w:sz w:val="20"/>
                <w:szCs w:val="20"/>
              </w:rPr>
            </w:pPr>
            <w:r>
              <w:rPr>
                <w:sz w:val="20"/>
                <w:szCs w:val="20"/>
              </w:rPr>
              <w:t>0,05</w:t>
            </w:r>
          </w:p>
        </w:tc>
        <w:tc>
          <w:tcPr>
            <w:tcW w:w="502" w:type="dxa"/>
            <w:shd w:val="clear" w:color="auto" w:fill="auto"/>
          </w:tcPr>
          <w:p w:rsidR="00F9552E" w:rsidRPr="00D624FE" w:rsidRDefault="00427E34" w:rsidP="00D624FE">
            <w:pPr>
              <w:spacing w:before="0" w:after="0" w:line="240" w:lineRule="auto"/>
              <w:contextualSpacing/>
              <w:jc w:val="center"/>
              <w:rPr>
                <w:sz w:val="20"/>
                <w:szCs w:val="20"/>
              </w:rPr>
            </w:pPr>
            <w:r>
              <w:rPr>
                <w:sz w:val="20"/>
                <w:szCs w:val="20"/>
              </w:rPr>
              <w:t>0,5</w:t>
            </w:r>
          </w:p>
        </w:tc>
        <w:tc>
          <w:tcPr>
            <w:tcW w:w="759" w:type="dxa"/>
            <w:shd w:val="clear" w:color="auto" w:fill="auto"/>
          </w:tcPr>
          <w:p w:rsidR="00F9552E" w:rsidRPr="00D624FE" w:rsidRDefault="00427E34" w:rsidP="00D624FE">
            <w:pPr>
              <w:spacing w:before="0" w:after="0" w:line="240" w:lineRule="auto"/>
              <w:contextualSpacing/>
              <w:jc w:val="center"/>
              <w:rPr>
                <w:sz w:val="20"/>
                <w:szCs w:val="20"/>
              </w:rPr>
            </w:pPr>
            <w:r>
              <w:rPr>
                <w:sz w:val="20"/>
                <w:szCs w:val="20"/>
              </w:rPr>
              <w:t>1</w:t>
            </w:r>
          </w:p>
        </w:tc>
      </w:tr>
      <w:tr w:rsidR="00F9552E" w:rsidTr="001B2D51">
        <w:trPr>
          <w:jc w:val="center"/>
        </w:trPr>
        <w:tc>
          <w:tcPr>
            <w:tcW w:w="642" w:type="dxa"/>
            <w:shd w:val="clear" w:color="auto" w:fill="auto"/>
            <w:vAlign w:val="center"/>
          </w:tcPr>
          <w:p w:rsidR="00F9552E" w:rsidRPr="00D624FE" w:rsidRDefault="00F9552E" w:rsidP="00D624FE">
            <w:pPr>
              <w:spacing w:before="0" w:after="0" w:line="240" w:lineRule="auto"/>
              <w:contextualSpacing/>
              <w:jc w:val="center"/>
              <w:rPr>
                <w:sz w:val="20"/>
                <w:szCs w:val="20"/>
              </w:rPr>
            </w:pPr>
          </w:p>
        </w:tc>
        <w:tc>
          <w:tcPr>
            <w:tcW w:w="567" w:type="dxa"/>
            <w:shd w:val="clear" w:color="auto" w:fill="auto"/>
            <w:vAlign w:val="center"/>
          </w:tcPr>
          <w:p w:rsidR="00F9552E" w:rsidRPr="00D624FE" w:rsidRDefault="00F9552E" w:rsidP="00D624FE">
            <w:pPr>
              <w:spacing w:before="0" w:after="0" w:line="240" w:lineRule="auto"/>
              <w:contextualSpacing/>
              <w:jc w:val="center"/>
              <w:rPr>
                <w:sz w:val="20"/>
                <w:szCs w:val="20"/>
              </w:rPr>
            </w:pPr>
            <w:r w:rsidRPr="00D624FE">
              <w:rPr>
                <w:sz w:val="20"/>
                <w:szCs w:val="20"/>
              </w:rPr>
              <w:t>7</w:t>
            </w:r>
          </w:p>
        </w:tc>
        <w:tc>
          <w:tcPr>
            <w:tcW w:w="2964" w:type="dxa"/>
            <w:shd w:val="clear" w:color="auto" w:fill="auto"/>
          </w:tcPr>
          <w:p w:rsidR="00F9552E" w:rsidRPr="00D624FE" w:rsidRDefault="00F9552E" w:rsidP="00D624FE">
            <w:pPr>
              <w:spacing w:before="0" w:after="0" w:line="240" w:lineRule="auto"/>
              <w:contextualSpacing/>
              <w:jc w:val="left"/>
              <w:rPr>
                <w:sz w:val="20"/>
                <w:szCs w:val="20"/>
              </w:rPr>
            </w:pPr>
            <w:r>
              <w:rPr>
                <w:sz w:val="20"/>
                <w:szCs w:val="20"/>
              </w:rPr>
              <w:t xml:space="preserve">Cilindrado </w:t>
            </w:r>
            <w:r w:rsidRPr="00D624FE">
              <w:rPr>
                <w:sz w:val="20"/>
                <w:szCs w:val="20"/>
              </w:rPr>
              <w:t xml:space="preserve">acabado a </w:t>
            </w:r>
            <m:oMath>
              <m:r>
                <m:rPr>
                  <m:sty m:val="p"/>
                </m:rPr>
                <w:rPr>
                  <w:rFonts w:hAnsi="Cambria Math"/>
                  <w:sz w:val="20"/>
                  <w:szCs w:val="20"/>
                </w:rPr>
                <m:t>∅</m:t>
              </m:r>
              <m:r>
                <m:rPr>
                  <m:sty m:val="p"/>
                </m:rPr>
                <w:rPr>
                  <w:rFonts w:ascii="Cambria Math"/>
                  <w:sz w:val="20"/>
                  <w:szCs w:val="20"/>
                </w:rPr>
                <m:t xml:space="preserve"> 16 x 20</m:t>
              </m:r>
            </m:oMath>
          </w:p>
        </w:tc>
        <w:tc>
          <w:tcPr>
            <w:tcW w:w="539"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1</w:t>
            </w:r>
          </w:p>
        </w:tc>
        <w:tc>
          <w:tcPr>
            <w:tcW w:w="516"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420</w:t>
            </w:r>
          </w:p>
        </w:tc>
        <w:tc>
          <w:tcPr>
            <w:tcW w:w="692" w:type="dxa"/>
            <w:shd w:val="clear" w:color="auto" w:fill="auto"/>
          </w:tcPr>
          <w:p w:rsidR="00F9552E" w:rsidRPr="00D624FE" w:rsidRDefault="00427E34" w:rsidP="00D624FE">
            <w:pPr>
              <w:spacing w:before="0" w:after="0" w:line="240" w:lineRule="auto"/>
              <w:contextualSpacing/>
              <w:jc w:val="center"/>
              <w:rPr>
                <w:sz w:val="20"/>
                <w:szCs w:val="20"/>
              </w:rPr>
            </w:pPr>
            <w:r>
              <w:rPr>
                <w:sz w:val="20"/>
                <w:szCs w:val="20"/>
              </w:rPr>
              <w:t>22,43</w:t>
            </w:r>
          </w:p>
        </w:tc>
        <w:tc>
          <w:tcPr>
            <w:tcW w:w="874"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25</w:t>
            </w:r>
          </w:p>
        </w:tc>
        <w:tc>
          <w:tcPr>
            <w:tcW w:w="750" w:type="dxa"/>
            <w:shd w:val="clear" w:color="auto" w:fill="auto"/>
          </w:tcPr>
          <w:p w:rsidR="00F9552E" w:rsidRPr="00D624FE" w:rsidRDefault="0008540B" w:rsidP="00D624FE">
            <w:pPr>
              <w:spacing w:before="0" w:after="0" w:line="240" w:lineRule="auto"/>
              <w:contextualSpacing/>
              <w:jc w:val="center"/>
              <w:rPr>
                <w:sz w:val="20"/>
                <w:szCs w:val="20"/>
              </w:rPr>
            </w:pPr>
            <w:r>
              <w:rPr>
                <w:sz w:val="20"/>
                <w:szCs w:val="20"/>
              </w:rPr>
              <w:t>0,05</w:t>
            </w:r>
          </w:p>
        </w:tc>
        <w:tc>
          <w:tcPr>
            <w:tcW w:w="502" w:type="dxa"/>
            <w:shd w:val="clear" w:color="auto" w:fill="auto"/>
          </w:tcPr>
          <w:p w:rsidR="00F9552E" w:rsidRPr="00D624FE" w:rsidRDefault="00427E34" w:rsidP="00D624FE">
            <w:pPr>
              <w:spacing w:before="0" w:after="0" w:line="240" w:lineRule="auto"/>
              <w:contextualSpacing/>
              <w:jc w:val="center"/>
              <w:rPr>
                <w:sz w:val="20"/>
                <w:szCs w:val="20"/>
              </w:rPr>
            </w:pPr>
            <w:r>
              <w:rPr>
                <w:sz w:val="20"/>
                <w:szCs w:val="20"/>
              </w:rPr>
              <w:t>0,5</w:t>
            </w:r>
          </w:p>
        </w:tc>
        <w:tc>
          <w:tcPr>
            <w:tcW w:w="759" w:type="dxa"/>
            <w:shd w:val="clear" w:color="auto" w:fill="auto"/>
          </w:tcPr>
          <w:p w:rsidR="00F9552E" w:rsidRPr="00D624FE" w:rsidRDefault="00427E34" w:rsidP="00D624FE">
            <w:pPr>
              <w:spacing w:before="0" w:after="0" w:line="240" w:lineRule="auto"/>
              <w:contextualSpacing/>
              <w:jc w:val="center"/>
              <w:rPr>
                <w:sz w:val="20"/>
                <w:szCs w:val="20"/>
              </w:rPr>
            </w:pPr>
            <w:r>
              <w:rPr>
                <w:sz w:val="20"/>
                <w:szCs w:val="20"/>
              </w:rPr>
              <w:t>1</w:t>
            </w:r>
          </w:p>
        </w:tc>
      </w:tr>
      <w:tr w:rsidR="00F9552E" w:rsidTr="001B2D51">
        <w:trPr>
          <w:jc w:val="center"/>
        </w:trPr>
        <w:tc>
          <w:tcPr>
            <w:tcW w:w="642" w:type="dxa"/>
            <w:shd w:val="clear" w:color="auto" w:fill="auto"/>
            <w:vAlign w:val="center"/>
          </w:tcPr>
          <w:p w:rsidR="00F9552E" w:rsidRPr="00D624FE" w:rsidRDefault="00F9552E" w:rsidP="00D624FE">
            <w:pPr>
              <w:spacing w:before="0" w:after="0" w:line="240" w:lineRule="auto"/>
              <w:contextualSpacing/>
              <w:jc w:val="center"/>
              <w:rPr>
                <w:sz w:val="20"/>
                <w:szCs w:val="20"/>
              </w:rPr>
            </w:pPr>
          </w:p>
        </w:tc>
        <w:tc>
          <w:tcPr>
            <w:tcW w:w="567" w:type="dxa"/>
            <w:shd w:val="clear" w:color="auto" w:fill="auto"/>
            <w:vAlign w:val="center"/>
          </w:tcPr>
          <w:p w:rsidR="00F9552E" w:rsidRPr="00D624FE" w:rsidRDefault="00F9552E" w:rsidP="00D624FE">
            <w:pPr>
              <w:spacing w:before="0" w:after="0" w:line="240" w:lineRule="auto"/>
              <w:contextualSpacing/>
              <w:jc w:val="center"/>
              <w:rPr>
                <w:sz w:val="20"/>
                <w:szCs w:val="20"/>
              </w:rPr>
            </w:pPr>
            <w:r w:rsidRPr="00D624FE">
              <w:rPr>
                <w:sz w:val="20"/>
                <w:szCs w:val="20"/>
              </w:rPr>
              <w:t>8</w:t>
            </w:r>
          </w:p>
        </w:tc>
        <w:tc>
          <w:tcPr>
            <w:tcW w:w="2964" w:type="dxa"/>
            <w:shd w:val="clear" w:color="auto" w:fill="auto"/>
          </w:tcPr>
          <w:p w:rsidR="00F9552E" w:rsidRPr="00D624FE" w:rsidRDefault="00F9552E" w:rsidP="00D624FE">
            <w:pPr>
              <w:spacing w:before="0" w:after="0" w:line="240" w:lineRule="auto"/>
              <w:contextualSpacing/>
              <w:jc w:val="left"/>
              <w:rPr>
                <w:sz w:val="20"/>
                <w:szCs w:val="20"/>
              </w:rPr>
            </w:pPr>
            <w:r w:rsidRPr="00D624FE">
              <w:rPr>
                <w:sz w:val="20"/>
                <w:szCs w:val="20"/>
              </w:rPr>
              <w:t>Chaflanado de 2 x 45˚</w:t>
            </w:r>
          </w:p>
        </w:tc>
        <w:tc>
          <w:tcPr>
            <w:tcW w:w="539"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3</w:t>
            </w:r>
          </w:p>
        </w:tc>
        <w:tc>
          <w:tcPr>
            <w:tcW w:w="516"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420</w:t>
            </w:r>
          </w:p>
        </w:tc>
        <w:tc>
          <w:tcPr>
            <w:tcW w:w="692" w:type="dxa"/>
            <w:shd w:val="clear" w:color="auto" w:fill="auto"/>
          </w:tcPr>
          <w:p w:rsidR="00427E34" w:rsidRPr="00D624FE" w:rsidRDefault="00427E34" w:rsidP="00D624FE">
            <w:pPr>
              <w:spacing w:before="0" w:after="0" w:line="240" w:lineRule="auto"/>
              <w:contextualSpacing/>
              <w:jc w:val="center"/>
              <w:rPr>
                <w:sz w:val="20"/>
                <w:szCs w:val="20"/>
              </w:rPr>
            </w:pPr>
            <w:r>
              <w:rPr>
                <w:sz w:val="20"/>
                <w:szCs w:val="20"/>
              </w:rPr>
              <w:t>21,11</w:t>
            </w:r>
          </w:p>
        </w:tc>
        <w:tc>
          <w:tcPr>
            <w:tcW w:w="874"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M</w:t>
            </w:r>
          </w:p>
        </w:tc>
        <w:tc>
          <w:tcPr>
            <w:tcW w:w="750" w:type="dxa"/>
            <w:shd w:val="clear" w:color="auto" w:fill="auto"/>
          </w:tcPr>
          <w:p w:rsidR="00F9552E" w:rsidRPr="00D624FE" w:rsidRDefault="00F9552E" w:rsidP="00D624FE">
            <w:pPr>
              <w:spacing w:before="0" w:after="0" w:line="240" w:lineRule="auto"/>
              <w:contextualSpacing/>
              <w:jc w:val="center"/>
              <w:rPr>
                <w:sz w:val="20"/>
                <w:szCs w:val="20"/>
              </w:rPr>
            </w:pPr>
            <w:r>
              <w:rPr>
                <w:sz w:val="20"/>
                <w:szCs w:val="20"/>
              </w:rPr>
              <w:t>M</w:t>
            </w:r>
          </w:p>
        </w:tc>
        <w:tc>
          <w:tcPr>
            <w:tcW w:w="502" w:type="dxa"/>
            <w:shd w:val="clear" w:color="auto" w:fill="auto"/>
          </w:tcPr>
          <w:p w:rsidR="00F9552E" w:rsidRPr="00D624FE" w:rsidRDefault="008F2693" w:rsidP="00D624FE">
            <w:pPr>
              <w:spacing w:before="0" w:after="0" w:line="240" w:lineRule="auto"/>
              <w:contextualSpacing/>
              <w:jc w:val="center"/>
              <w:rPr>
                <w:sz w:val="20"/>
                <w:szCs w:val="20"/>
              </w:rPr>
            </w:pPr>
            <w:r>
              <w:rPr>
                <w:sz w:val="20"/>
                <w:szCs w:val="20"/>
              </w:rPr>
              <w:t>2</w:t>
            </w:r>
          </w:p>
        </w:tc>
        <w:tc>
          <w:tcPr>
            <w:tcW w:w="759" w:type="dxa"/>
            <w:shd w:val="clear" w:color="auto" w:fill="auto"/>
          </w:tcPr>
          <w:p w:rsidR="00F9552E" w:rsidRPr="00D624FE" w:rsidRDefault="008F2693" w:rsidP="00D624FE">
            <w:pPr>
              <w:spacing w:before="0" w:after="0" w:line="240" w:lineRule="auto"/>
              <w:contextualSpacing/>
              <w:jc w:val="center"/>
              <w:rPr>
                <w:sz w:val="20"/>
                <w:szCs w:val="20"/>
              </w:rPr>
            </w:pPr>
            <w:r>
              <w:rPr>
                <w:sz w:val="20"/>
                <w:szCs w:val="20"/>
              </w:rPr>
              <w:t>1</w:t>
            </w:r>
          </w:p>
        </w:tc>
      </w:tr>
    </w:tbl>
    <w:p w:rsidR="00D624FE" w:rsidRDefault="00D624FE" w:rsidP="00D624FE">
      <w:pPr>
        <w:jc w:val="center"/>
      </w:pPr>
      <w:r>
        <w:t xml:space="preserve">Tabla 3.1  </w:t>
      </w:r>
      <w:r>
        <w:rPr>
          <w:rFonts w:cs="Times New Roman"/>
        </w:rPr>
        <w:t>̶</w:t>
      </w:r>
      <w:r>
        <w:t xml:space="preserve">  Hoja de fases.</w:t>
      </w:r>
    </w:p>
    <w:p w:rsidR="00941BD8" w:rsidRDefault="00D07261" w:rsidP="008730DF">
      <w:pPr>
        <w:pStyle w:val="Ttulo2"/>
      </w:pPr>
      <w:bookmarkStart w:id="9" w:name="_Toc382045120"/>
      <w:r>
        <w:t xml:space="preserve">4. </w:t>
      </w:r>
      <w:r w:rsidR="00941BD8">
        <w:t>Fase 1</w:t>
      </w:r>
      <w:bookmarkEnd w:id="9"/>
    </w:p>
    <w:p w:rsidR="00B45F30" w:rsidRDefault="00B45F30" w:rsidP="00B45F30">
      <w:r>
        <w:t xml:space="preserve">La primera fase se lleva a cabo con la pieza montada en el plato de sujeción tal y como se observa en la Figura 4.1. </w:t>
      </w:r>
    </w:p>
    <w:p w:rsidR="00B45F30" w:rsidRDefault="00B45F30" w:rsidP="00B45F30">
      <w:pPr>
        <w:jc w:val="center"/>
      </w:pPr>
      <w:r>
        <w:rPr>
          <w:noProof/>
          <w:lang w:eastAsia="es-ES"/>
        </w:rPr>
        <w:lastRenderedPageBreak/>
        <w:drawing>
          <wp:inline distT="0" distB="0" distL="0" distR="0">
            <wp:extent cx="2607372" cy="2520000"/>
            <wp:effectExtent l="19050" t="0" r="2478" b="0"/>
            <wp:docPr id="89" name="31 Imagen" descr="Montaje Fas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aje Fase 1.png"/>
                    <pic:cNvPicPr/>
                  </pic:nvPicPr>
                  <pic:blipFill>
                    <a:blip r:embed="rId13"/>
                    <a:stretch>
                      <a:fillRect/>
                    </a:stretch>
                  </pic:blipFill>
                  <pic:spPr>
                    <a:xfrm>
                      <a:off x="0" y="0"/>
                      <a:ext cx="2607372" cy="2520000"/>
                    </a:xfrm>
                    <a:prstGeom prst="rect">
                      <a:avLst/>
                    </a:prstGeom>
                  </pic:spPr>
                </pic:pic>
              </a:graphicData>
            </a:graphic>
          </wp:inline>
        </w:drawing>
      </w:r>
    </w:p>
    <w:p w:rsidR="00B45F30" w:rsidRDefault="00B45F30" w:rsidP="00B45F30">
      <w:pPr>
        <w:jc w:val="center"/>
      </w:pPr>
      <w:r>
        <w:t xml:space="preserve">Figura 4.1  </w:t>
      </w:r>
      <w:r>
        <w:rPr>
          <w:rFonts w:cs="Times New Roman"/>
        </w:rPr>
        <w:t>̶</w:t>
      </w:r>
      <w:r>
        <w:t xml:space="preserve">  Montaje correspondiente a la fase 1.</w:t>
      </w:r>
    </w:p>
    <w:p w:rsidR="00B45F30" w:rsidRDefault="00035593" w:rsidP="00B45F30">
      <w:r>
        <w:t>La fase consta de seis operaciones: un refrentado de una cara para limpiar la superficie, tres cilindrados, dos de ellos en desbaste y uno en acabado, empleando la misma herramienta utilizada para el refrentado, un ranurado de 2 mm y un chaflanado de 2x45</w:t>
      </w:r>
      <w:r>
        <w:rPr>
          <w:rFonts w:cs="Times New Roman"/>
        </w:rPr>
        <w:t>˚.</w:t>
      </w:r>
    </w:p>
    <w:p w:rsidR="00941BD8" w:rsidRDefault="008730DF" w:rsidP="008730DF">
      <w:pPr>
        <w:pStyle w:val="Ttulo3"/>
      </w:pPr>
      <w:bookmarkStart w:id="10" w:name="_Toc382045121"/>
      <w:r>
        <w:t xml:space="preserve">4.1. </w:t>
      </w:r>
      <w:r w:rsidR="00941BD8">
        <w:t>Operación 1.1</w:t>
      </w:r>
      <w:r w:rsidR="007E0CD7">
        <w:t xml:space="preserve">: </w:t>
      </w:r>
      <w:r>
        <w:t>Refrentado</w:t>
      </w:r>
      <w:bookmarkEnd w:id="10"/>
    </w:p>
    <w:p w:rsidR="005D4453" w:rsidRPr="005D4453" w:rsidRDefault="005D4453" w:rsidP="005D4453">
      <w:r>
        <w:t>La primera de las operaciones consiste en un refrentado de una cara a 2.5 mm que se realiza en una única pasada.</w:t>
      </w:r>
    </w:p>
    <w:p w:rsidR="00A33E19" w:rsidRDefault="00252650" w:rsidP="00A6613E">
      <w:pPr>
        <w:jc w:val="center"/>
      </w:pPr>
      <w:r>
        <w:rPr>
          <w:noProof/>
          <w:lang w:eastAsia="es-ES"/>
        </w:rPr>
        <w:drawing>
          <wp:inline distT="0" distB="0" distL="0" distR="0">
            <wp:extent cx="2334751" cy="1980000"/>
            <wp:effectExtent l="19050" t="0" r="8399" b="0"/>
            <wp:docPr id="7" name="6 Imagen" descr="Operación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ón 1.1.png"/>
                    <pic:cNvPicPr/>
                  </pic:nvPicPr>
                  <pic:blipFill>
                    <a:blip r:embed="rId14"/>
                    <a:stretch>
                      <a:fillRect/>
                    </a:stretch>
                  </pic:blipFill>
                  <pic:spPr>
                    <a:xfrm>
                      <a:off x="0" y="0"/>
                      <a:ext cx="2334751" cy="1980000"/>
                    </a:xfrm>
                    <a:prstGeom prst="rect">
                      <a:avLst/>
                    </a:prstGeom>
                  </pic:spPr>
                </pic:pic>
              </a:graphicData>
            </a:graphic>
          </wp:inline>
        </w:drawing>
      </w:r>
      <w:r>
        <w:rPr>
          <w:noProof/>
          <w:lang w:eastAsia="es-ES"/>
        </w:rPr>
        <w:drawing>
          <wp:inline distT="0" distB="0" distL="0" distR="0">
            <wp:extent cx="2179650" cy="1980000"/>
            <wp:effectExtent l="19050" t="0" r="0" b="0"/>
            <wp:docPr id="8" name="7 Imagen" descr="Operación1.1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ón1.1 bis.png"/>
                    <pic:cNvPicPr/>
                  </pic:nvPicPr>
                  <pic:blipFill>
                    <a:blip r:embed="rId15"/>
                    <a:stretch>
                      <a:fillRect/>
                    </a:stretch>
                  </pic:blipFill>
                  <pic:spPr>
                    <a:xfrm>
                      <a:off x="0" y="0"/>
                      <a:ext cx="2179650" cy="1980000"/>
                    </a:xfrm>
                    <a:prstGeom prst="rect">
                      <a:avLst/>
                    </a:prstGeom>
                  </pic:spPr>
                </pic:pic>
              </a:graphicData>
            </a:graphic>
          </wp:inline>
        </w:drawing>
      </w:r>
    </w:p>
    <w:p w:rsidR="00A6613E" w:rsidRDefault="00A6613E" w:rsidP="00A6613E">
      <w:pPr>
        <w:jc w:val="center"/>
      </w:pPr>
      <w:r>
        <w:t xml:space="preserve">Figura 4.2  </w:t>
      </w:r>
      <w:r>
        <w:rPr>
          <w:rFonts w:cs="Times New Roman"/>
        </w:rPr>
        <w:t>̶</w:t>
      </w:r>
      <w:r>
        <w:t xml:space="preserve">  Trayectoria de la herramienta.      Figura 4.3  </w:t>
      </w:r>
      <w:r>
        <w:rPr>
          <w:rFonts w:cs="Times New Roman"/>
        </w:rPr>
        <w:t>̶</w:t>
      </w:r>
      <w:r>
        <w:t xml:space="preserve">  Geometría tras la operación.</w:t>
      </w:r>
    </w:p>
    <w:p w:rsidR="00941BD8" w:rsidRDefault="008730DF" w:rsidP="008730DF">
      <w:pPr>
        <w:pStyle w:val="Ttulo3"/>
        <w:rPr>
          <w:rFonts w:cs="Times New Roman"/>
        </w:rPr>
      </w:pPr>
      <w:bookmarkStart w:id="11" w:name="_Toc382045122"/>
      <w:r>
        <w:t xml:space="preserve">4.2. </w:t>
      </w:r>
      <w:r w:rsidR="00941BD8">
        <w:t>Operació</w:t>
      </w:r>
      <w:r w:rsidR="00941BD8" w:rsidRPr="008730DF">
        <w:t>n</w:t>
      </w:r>
      <w:r w:rsidR="00941BD8">
        <w:t xml:space="preserve"> 1.2</w:t>
      </w:r>
      <w:r w:rsidR="007E0CD7">
        <w:t xml:space="preserve">: </w:t>
      </w:r>
      <w:r w:rsidR="00252650" w:rsidRPr="00A63FB0">
        <w:rPr>
          <w:rFonts w:cs="Times New Roman"/>
        </w:rPr>
        <w:t xml:space="preserve">Cilindrado en desbaste a </w:t>
      </w:r>
      <m:oMath>
        <m:r>
          <m:rPr>
            <m:sty m:val="b"/>
          </m:rPr>
          <w:rPr>
            <w:rFonts w:ascii="Cambria Math" w:hAnsi="Cambria Math" w:cs="Times New Roman"/>
          </w:rPr>
          <m:t>∅</m:t>
        </m:r>
        <m:r>
          <m:rPr>
            <m:sty m:val="b"/>
          </m:rPr>
          <w:rPr>
            <w:rFonts w:ascii="Cambria Math" w:cs="Times New Roman"/>
          </w:rPr>
          <m:t xml:space="preserve"> 26 </m:t>
        </m:r>
        <m:r>
          <m:rPr>
            <m:sty m:val="b"/>
          </m:rPr>
          <w:rPr>
            <w:rFonts w:ascii="Cambria Math" w:hAnsi="Cambria Math" w:cs="Times New Roman"/>
          </w:rPr>
          <m:t>x</m:t>
        </m:r>
        <m:r>
          <m:rPr>
            <m:sty m:val="b"/>
          </m:rPr>
          <w:rPr>
            <w:rFonts w:ascii="Cambria Math" w:cs="Times New Roman"/>
          </w:rPr>
          <m:t xml:space="preserve"> 39</m:t>
        </m:r>
        <w:bookmarkEnd w:id="11"/>
      </m:oMath>
    </w:p>
    <w:p w:rsidR="0089371A" w:rsidRPr="0089371A" w:rsidRDefault="0089371A" w:rsidP="0089371A">
      <w:r>
        <w:t>Una vez que la superficie está limpia, se efectúan una serie de cilindrados en desbaste y en acabado empleando la misma herramienta. Para el primero de ellos, s</w:t>
      </w:r>
      <w:r w:rsidR="00465856">
        <w:t>erán necesarias dos pasadas tras las cuales tendremos la geometría mostrada en la Figura 4.5.</w:t>
      </w:r>
    </w:p>
    <w:p w:rsidR="0046200B" w:rsidRDefault="0089371A" w:rsidP="0089371A">
      <w:pPr>
        <w:jc w:val="center"/>
      </w:pPr>
      <w:r>
        <w:rPr>
          <w:noProof/>
          <w:lang w:eastAsia="es-ES"/>
        </w:rPr>
        <w:lastRenderedPageBreak/>
        <w:drawing>
          <wp:inline distT="0" distB="0" distL="0" distR="0">
            <wp:extent cx="2080903" cy="1980000"/>
            <wp:effectExtent l="19050" t="0" r="0" b="0"/>
            <wp:docPr id="13" name="12 Imagen" descr="Operacion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2.png"/>
                    <pic:cNvPicPr/>
                  </pic:nvPicPr>
                  <pic:blipFill>
                    <a:blip r:embed="rId16"/>
                    <a:stretch>
                      <a:fillRect/>
                    </a:stretch>
                  </pic:blipFill>
                  <pic:spPr>
                    <a:xfrm>
                      <a:off x="0" y="0"/>
                      <a:ext cx="2080903" cy="1980000"/>
                    </a:xfrm>
                    <a:prstGeom prst="rect">
                      <a:avLst/>
                    </a:prstGeom>
                  </pic:spPr>
                </pic:pic>
              </a:graphicData>
            </a:graphic>
          </wp:inline>
        </w:drawing>
      </w:r>
      <w:r>
        <w:rPr>
          <w:noProof/>
          <w:lang w:eastAsia="es-ES"/>
        </w:rPr>
        <w:drawing>
          <wp:inline distT="0" distB="0" distL="0" distR="0">
            <wp:extent cx="2172289" cy="1980000"/>
            <wp:effectExtent l="19050" t="0" r="0" b="0"/>
            <wp:docPr id="14" name="13 Imagen" descr="Operacion 1.2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2 bis.png"/>
                    <pic:cNvPicPr/>
                  </pic:nvPicPr>
                  <pic:blipFill>
                    <a:blip r:embed="rId17"/>
                    <a:stretch>
                      <a:fillRect/>
                    </a:stretch>
                  </pic:blipFill>
                  <pic:spPr>
                    <a:xfrm>
                      <a:off x="0" y="0"/>
                      <a:ext cx="2172289" cy="1980000"/>
                    </a:xfrm>
                    <a:prstGeom prst="rect">
                      <a:avLst/>
                    </a:prstGeom>
                  </pic:spPr>
                </pic:pic>
              </a:graphicData>
            </a:graphic>
          </wp:inline>
        </w:drawing>
      </w:r>
    </w:p>
    <w:p w:rsidR="0046200B" w:rsidRDefault="0046200B" w:rsidP="0046200B">
      <w:pPr>
        <w:jc w:val="center"/>
      </w:pPr>
      <w:r>
        <w:t xml:space="preserve">Figura 4.4  </w:t>
      </w:r>
      <w:r>
        <w:rPr>
          <w:rFonts w:cs="Times New Roman"/>
        </w:rPr>
        <w:t>̶</w:t>
      </w:r>
      <w:r>
        <w:t xml:space="preserve">  Trayectoria de la herramienta.      Figura 4.5  </w:t>
      </w:r>
      <w:r>
        <w:rPr>
          <w:rFonts w:cs="Times New Roman"/>
        </w:rPr>
        <w:t>̶</w:t>
      </w:r>
      <w:r>
        <w:t xml:space="preserve">  Geometría tras la operación.</w:t>
      </w:r>
    </w:p>
    <w:p w:rsidR="00465856" w:rsidRDefault="00465856" w:rsidP="00465856">
      <w:pPr>
        <w:pStyle w:val="Ttulo3"/>
        <w:rPr>
          <w:rFonts w:cs="Times New Roman"/>
        </w:rPr>
      </w:pPr>
      <w:bookmarkStart w:id="12" w:name="_Toc382045123"/>
      <w:r>
        <w:t xml:space="preserve">4.3. Operación 1.3: </w:t>
      </w:r>
      <w:r w:rsidRPr="00A63FB0">
        <w:rPr>
          <w:rFonts w:cs="Times New Roman"/>
        </w:rPr>
        <w:t xml:space="preserve">Cilindrado en desbaste a </w:t>
      </w:r>
      <m:oMath>
        <m:r>
          <m:rPr>
            <m:sty m:val="b"/>
          </m:rPr>
          <w:rPr>
            <w:rFonts w:ascii="Cambria Math" w:hAnsi="Cambria Math" w:cs="Times New Roman"/>
          </w:rPr>
          <m:t>∅</m:t>
        </m:r>
        <m:r>
          <m:rPr>
            <m:sty m:val="b"/>
          </m:rPr>
          <w:rPr>
            <w:rFonts w:ascii="Cambria Math" w:cs="Times New Roman"/>
          </w:rPr>
          <m:t xml:space="preserve"> 37 </m:t>
        </m:r>
        <m:r>
          <m:rPr>
            <m:sty m:val="b"/>
          </m:rPr>
          <w:rPr>
            <w:rFonts w:ascii="Cambria Math" w:hAnsi="Cambria Math" w:cs="Times New Roman"/>
          </w:rPr>
          <m:t>x</m:t>
        </m:r>
        <m:r>
          <m:rPr>
            <m:sty m:val="b"/>
          </m:rPr>
          <w:rPr>
            <w:rFonts w:ascii="Cambria Math" w:cs="Times New Roman"/>
          </w:rPr>
          <m:t xml:space="preserve"> 15</m:t>
        </m:r>
        <w:bookmarkEnd w:id="12"/>
      </m:oMath>
    </w:p>
    <w:p w:rsidR="00465856" w:rsidRDefault="00DA0739" w:rsidP="00465856">
      <w:r>
        <w:t>A continuación se realiza otro cilindrado en desbaste, en esta ocasión de 15 mm de longitud y mediante una única pasada.</w:t>
      </w:r>
    </w:p>
    <w:p w:rsidR="00DA0739" w:rsidRDefault="00DA0739" w:rsidP="00DA0739">
      <w:pPr>
        <w:jc w:val="center"/>
      </w:pPr>
      <w:r>
        <w:rPr>
          <w:noProof/>
          <w:lang w:eastAsia="es-ES"/>
        </w:rPr>
        <w:drawing>
          <wp:inline distT="0" distB="0" distL="0" distR="0">
            <wp:extent cx="2158785" cy="1980000"/>
            <wp:effectExtent l="19050" t="0" r="0" b="0"/>
            <wp:docPr id="21" name="20 Imagen" descr="Operacion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3.png"/>
                    <pic:cNvPicPr/>
                  </pic:nvPicPr>
                  <pic:blipFill>
                    <a:blip r:embed="rId18"/>
                    <a:stretch>
                      <a:fillRect/>
                    </a:stretch>
                  </pic:blipFill>
                  <pic:spPr>
                    <a:xfrm>
                      <a:off x="0" y="0"/>
                      <a:ext cx="2158785" cy="1980000"/>
                    </a:xfrm>
                    <a:prstGeom prst="rect">
                      <a:avLst/>
                    </a:prstGeom>
                  </pic:spPr>
                </pic:pic>
              </a:graphicData>
            </a:graphic>
          </wp:inline>
        </w:drawing>
      </w:r>
      <w:r>
        <w:rPr>
          <w:noProof/>
          <w:lang w:eastAsia="es-ES"/>
        </w:rPr>
        <w:drawing>
          <wp:inline distT="0" distB="0" distL="0" distR="0">
            <wp:extent cx="2216474" cy="1980000"/>
            <wp:effectExtent l="19050" t="0" r="0" b="0"/>
            <wp:docPr id="22" name="21 Imagen" descr="Operacion 1.3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3 bis.png"/>
                    <pic:cNvPicPr/>
                  </pic:nvPicPr>
                  <pic:blipFill>
                    <a:blip r:embed="rId19"/>
                    <a:stretch>
                      <a:fillRect/>
                    </a:stretch>
                  </pic:blipFill>
                  <pic:spPr>
                    <a:xfrm>
                      <a:off x="0" y="0"/>
                      <a:ext cx="2216474" cy="1980000"/>
                    </a:xfrm>
                    <a:prstGeom prst="rect">
                      <a:avLst/>
                    </a:prstGeom>
                  </pic:spPr>
                </pic:pic>
              </a:graphicData>
            </a:graphic>
          </wp:inline>
        </w:drawing>
      </w:r>
    </w:p>
    <w:p w:rsidR="00DA0739" w:rsidRDefault="00DA0739" w:rsidP="00DA0739">
      <w:pPr>
        <w:jc w:val="center"/>
      </w:pPr>
      <w:r>
        <w:t xml:space="preserve">Figura 4.6  </w:t>
      </w:r>
      <w:r>
        <w:rPr>
          <w:rFonts w:cs="Times New Roman"/>
        </w:rPr>
        <w:t>̶</w:t>
      </w:r>
      <w:r>
        <w:t xml:space="preserve">  Trayectoria de la herramienta.      Figura 4.7  </w:t>
      </w:r>
      <w:r>
        <w:rPr>
          <w:rFonts w:cs="Times New Roman"/>
        </w:rPr>
        <w:t>̶</w:t>
      </w:r>
      <w:r>
        <w:t xml:space="preserve">  Geometría tras la operación.</w:t>
      </w:r>
    </w:p>
    <w:p w:rsidR="00DA0739" w:rsidRDefault="00DA0739" w:rsidP="00DA0739">
      <w:pPr>
        <w:pStyle w:val="Ttulo3"/>
        <w:rPr>
          <w:rFonts w:cs="Times New Roman"/>
        </w:rPr>
      </w:pPr>
      <w:bookmarkStart w:id="13" w:name="_Toc382045124"/>
      <w:r>
        <w:t xml:space="preserve">4.4. Operación 1.4: Cilindrado </w:t>
      </w:r>
      <w:r w:rsidRPr="00A63FB0">
        <w:rPr>
          <w:rFonts w:cs="Times New Roman"/>
        </w:rPr>
        <w:t xml:space="preserve">en acabado a </w:t>
      </w:r>
      <m:oMath>
        <m:r>
          <m:rPr>
            <m:sty m:val="b"/>
          </m:rPr>
          <w:rPr>
            <w:rFonts w:ascii="Cambria Math" w:hAnsi="Cambria Math" w:cs="Times New Roman"/>
          </w:rPr>
          <m:t>∅</m:t>
        </m:r>
        <m:r>
          <m:rPr>
            <m:sty m:val="b"/>
          </m:rPr>
          <w:rPr>
            <w:rFonts w:ascii="Cambria Math" w:cs="Times New Roman"/>
          </w:rPr>
          <m:t xml:space="preserve"> 25 </m:t>
        </m:r>
        <m:r>
          <m:rPr>
            <m:sty m:val="b"/>
          </m:rPr>
          <w:rPr>
            <w:rFonts w:ascii="Cambria Math" w:hAnsi="Cambria Math" w:cs="Times New Roman"/>
          </w:rPr>
          <m:t>x</m:t>
        </m:r>
        <m:r>
          <m:rPr>
            <m:sty m:val="b"/>
          </m:rPr>
          <w:rPr>
            <w:rFonts w:ascii="Cambria Math" w:cs="Times New Roman"/>
          </w:rPr>
          <m:t xml:space="preserve"> 40</m:t>
        </m:r>
        <w:bookmarkEnd w:id="13"/>
      </m:oMath>
    </w:p>
    <w:p w:rsidR="000C5D8D" w:rsidRDefault="004C60DE" w:rsidP="000C5D8D">
      <w:r>
        <w:t>La última operación de la fase antes de cambiar de herramienta es un cilindrado en acabado que se realiza mediante una única pasada.</w:t>
      </w:r>
    </w:p>
    <w:p w:rsidR="004C60DE" w:rsidRDefault="004C60DE" w:rsidP="004C60DE">
      <w:pPr>
        <w:jc w:val="center"/>
      </w:pPr>
      <w:r>
        <w:rPr>
          <w:noProof/>
          <w:lang w:eastAsia="es-ES"/>
        </w:rPr>
        <w:lastRenderedPageBreak/>
        <w:drawing>
          <wp:inline distT="0" distB="0" distL="0" distR="0">
            <wp:extent cx="2129615" cy="1980000"/>
            <wp:effectExtent l="19050" t="0" r="3985" b="0"/>
            <wp:docPr id="29" name="28 Imagen" descr="Operación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ón 1.4.png"/>
                    <pic:cNvPicPr/>
                  </pic:nvPicPr>
                  <pic:blipFill>
                    <a:blip r:embed="rId20"/>
                    <a:stretch>
                      <a:fillRect/>
                    </a:stretch>
                  </pic:blipFill>
                  <pic:spPr>
                    <a:xfrm>
                      <a:off x="0" y="0"/>
                      <a:ext cx="2129615" cy="1980000"/>
                    </a:xfrm>
                    <a:prstGeom prst="rect">
                      <a:avLst/>
                    </a:prstGeom>
                  </pic:spPr>
                </pic:pic>
              </a:graphicData>
            </a:graphic>
          </wp:inline>
        </w:drawing>
      </w:r>
      <w:r>
        <w:rPr>
          <w:noProof/>
          <w:lang w:eastAsia="es-ES"/>
        </w:rPr>
        <w:drawing>
          <wp:inline distT="0" distB="0" distL="0" distR="0">
            <wp:extent cx="2126998" cy="1980000"/>
            <wp:effectExtent l="19050" t="0" r="6602" b="0"/>
            <wp:docPr id="30" name="29 Imagen" descr="Operacion 1.4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4 bis.png"/>
                    <pic:cNvPicPr/>
                  </pic:nvPicPr>
                  <pic:blipFill>
                    <a:blip r:embed="rId21"/>
                    <a:stretch>
                      <a:fillRect/>
                    </a:stretch>
                  </pic:blipFill>
                  <pic:spPr>
                    <a:xfrm>
                      <a:off x="0" y="0"/>
                      <a:ext cx="2126998" cy="1980000"/>
                    </a:xfrm>
                    <a:prstGeom prst="rect">
                      <a:avLst/>
                    </a:prstGeom>
                  </pic:spPr>
                </pic:pic>
              </a:graphicData>
            </a:graphic>
          </wp:inline>
        </w:drawing>
      </w:r>
    </w:p>
    <w:p w:rsidR="004C60DE" w:rsidRDefault="004C60DE" w:rsidP="004C60DE">
      <w:pPr>
        <w:jc w:val="center"/>
      </w:pPr>
      <w:r>
        <w:t xml:space="preserve">Figura 4.8  </w:t>
      </w:r>
      <w:r>
        <w:rPr>
          <w:rFonts w:cs="Times New Roman"/>
        </w:rPr>
        <w:t>̶</w:t>
      </w:r>
      <w:r>
        <w:t xml:space="preserve">  Trayectoria de la herramienta.      Figura 4.9  </w:t>
      </w:r>
      <w:r>
        <w:rPr>
          <w:rFonts w:cs="Times New Roman"/>
        </w:rPr>
        <w:t>̶</w:t>
      </w:r>
      <w:r>
        <w:t xml:space="preserve">  Geometría tras la operación.</w:t>
      </w:r>
    </w:p>
    <w:p w:rsidR="006B44A7" w:rsidRDefault="006B44A7" w:rsidP="006B44A7">
      <w:pPr>
        <w:pStyle w:val="Ttulo3"/>
      </w:pPr>
      <w:bookmarkStart w:id="14" w:name="_Toc382045125"/>
      <w:r>
        <w:t>4.5. Operación 1.5: Ranurado</w:t>
      </w:r>
      <w:bookmarkEnd w:id="14"/>
    </w:p>
    <w:p w:rsidR="006B44A7" w:rsidRDefault="006B44A7" w:rsidP="006B44A7">
      <w:r>
        <w:t>La siguiente operación a realizar en esta primera fase es el ranurado de 2 mm que posee la pieza para lo cual es necesario cambiar de herramienta. Para esta operación la herramienta utilizada es una cuchilla de tronzar (T2) mostrada en la Figura 2.2.</w:t>
      </w:r>
    </w:p>
    <w:p w:rsidR="006B44A7" w:rsidRDefault="006B44A7" w:rsidP="006B44A7">
      <w:pPr>
        <w:jc w:val="center"/>
      </w:pPr>
      <w:r>
        <w:rPr>
          <w:noProof/>
          <w:lang w:eastAsia="es-ES"/>
        </w:rPr>
        <w:drawing>
          <wp:inline distT="0" distB="0" distL="0" distR="0">
            <wp:extent cx="1996465" cy="1980000"/>
            <wp:effectExtent l="19050" t="0" r="3785" b="0"/>
            <wp:docPr id="69" name="68 Imagen" descr="Operacion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5.png"/>
                    <pic:cNvPicPr/>
                  </pic:nvPicPr>
                  <pic:blipFill>
                    <a:blip r:embed="rId22"/>
                    <a:stretch>
                      <a:fillRect/>
                    </a:stretch>
                  </pic:blipFill>
                  <pic:spPr>
                    <a:xfrm>
                      <a:off x="0" y="0"/>
                      <a:ext cx="1996465" cy="1980000"/>
                    </a:xfrm>
                    <a:prstGeom prst="rect">
                      <a:avLst/>
                    </a:prstGeom>
                  </pic:spPr>
                </pic:pic>
              </a:graphicData>
            </a:graphic>
          </wp:inline>
        </w:drawing>
      </w:r>
      <w:r w:rsidR="00F63A0B">
        <w:rPr>
          <w:noProof/>
          <w:lang w:eastAsia="es-ES"/>
        </w:rPr>
        <w:drawing>
          <wp:inline distT="0" distB="0" distL="0" distR="0">
            <wp:extent cx="2029041" cy="1980000"/>
            <wp:effectExtent l="19050" t="0" r="9309" b="0"/>
            <wp:docPr id="70" name="69 Imagen" descr="Operacion 1.5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5 bis.png"/>
                    <pic:cNvPicPr/>
                  </pic:nvPicPr>
                  <pic:blipFill>
                    <a:blip r:embed="rId23"/>
                    <a:stretch>
                      <a:fillRect/>
                    </a:stretch>
                  </pic:blipFill>
                  <pic:spPr>
                    <a:xfrm>
                      <a:off x="0" y="0"/>
                      <a:ext cx="2029041" cy="1980000"/>
                    </a:xfrm>
                    <a:prstGeom prst="rect">
                      <a:avLst/>
                    </a:prstGeom>
                  </pic:spPr>
                </pic:pic>
              </a:graphicData>
            </a:graphic>
          </wp:inline>
        </w:drawing>
      </w:r>
    </w:p>
    <w:p w:rsidR="006B44A7" w:rsidRDefault="00F63A0B" w:rsidP="006B44A7">
      <w:pPr>
        <w:jc w:val="center"/>
      </w:pPr>
      <w:r>
        <w:t>Figura 4.10</w:t>
      </w:r>
      <w:r w:rsidR="006B44A7">
        <w:t xml:space="preserve">  </w:t>
      </w:r>
      <w:r w:rsidR="006B44A7">
        <w:rPr>
          <w:rFonts w:cs="Times New Roman"/>
        </w:rPr>
        <w:t>̶</w:t>
      </w:r>
      <w:r w:rsidR="006B44A7">
        <w:t xml:space="preserve">  Trayectoria de</w:t>
      </w:r>
      <w:r>
        <w:t xml:space="preserve"> la herramienta.      Figura 4.11</w:t>
      </w:r>
      <w:r w:rsidR="006B44A7">
        <w:t xml:space="preserve">  </w:t>
      </w:r>
      <w:r w:rsidR="006B44A7">
        <w:rPr>
          <w:rFonts w:cs="Times New Roman"/>
        </w:rPr>
        <w:t>̶</w:t>
      </w:r>
      <w:r w:rsidR="006B44A7">
        <w:t xml:space="preserve">  Geometría tras la operación.</w:t>
      </w:r>
    </w:p>
    <w:p w:rsidR="006B44A7" w:rsidRDefault="00D741CD" w:rsidP="00D977DC">
      <w:pPr>
        <w:pStyle w:val="Ttulo3"/>
      </w:pPr>
      <w:bookmarkStart w:id="15" w:name="_Toc382045126"/>
      <w:r>
        <w:t xml:space="preserve">4.6. </w:t>
      </w:r>
      <w:r w:rsidR="00D977DC">
        <w:t>Operación 1.6: Chaflanado</w:t>
      </w:r>
      <w:bookmarkEnd w:id="15"/>
    </w:p>
    <w:p w:rsidR="00706E69" w:rsidRDefault="00706E69" w:rsidP="00706E69">
      <w:r>
        <w:t>Por último, antes de modificar la disposición de la pieza se realiza el chaflán de 2x45</w:t>
      </w:r>
      <w:r>
        <w:rPr>
          <w:rFonts w:cs="Times New Roman"/>
        </w:rPr>
        <w:t>˚</w:t>
      </w:r>
      <w:r>
        <w:t>. Para ello se emplea la herramienta T3 que posee un ángulo igual al del chaflán que se pretende realizar.</w:t>
      </w:r>
    </w:p>
    <w:p w:rsidR="00706E69" w:rsidRDefault="00706E69" w:rsidP="00706E69">
      <w:pPr>
        <w:jc w:val="center"/>
      </w:pPr>
      <w:r>
        <w:lastRenderedPageBreak/>
        <w:t xml:space="preserve"> </w:t>
      </w:r>
      <w:r>
        <w:rPr>
          <w:noProof/>
          <w:lang w:eastAsia="es-ES"/>
        </w:rPr>
        <w:drawing>
          <wp:inline distT="0" distB="0" distL="0" distR="0">
            <wp:extent cx="2259515" cy="1980000"/>
            <wp:effectExtent l="19050" t="0" r="7435" b="0"/>
            <wp:docPr id="79" name="78 Imagen" descr="Operación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ón 1.6.png"/>
                    <pic:cNvPicPr/>
                  </pic:nvPicPr>
                  <pic:blipFill>
                    <a:blip r:embed="rId24"/>
                    <a:stretch>
                      <a:fillRect/>
                    </a:stretch>
                  </pic:blipFill>
                  <pic:spPr>
                    <a:xfrm>
                      <a:off x="0" y="0"/>
                      <a:ext cx="2259515" cy="1980000"/>
                    </a:xfrm>
                    <a:prstGeom prst="rect">
                      <a:avLst/>
                    </a:prstGeom>
                  </pic:spPr>
                </pic:pic>
              </a:graphicData>
            </a:graphic>
          </wp:inline>
        </w:drawing>
      </w:r>
      <w:r>
        <w:rPr>
          <w:noProof/>
          <w:lang w:eastAsia="es-ES"/>
        </w:rPr>
        <w:drawing>
          <wp:inline distT="0" distB="0" distL="0" distR="0">
            <wp:extent cx="2197678" cy="1980000"/>
            <wp:effectExtent l="19050" t="0" r="0" b="0"/>
            <wp:docPr id="80" name="79 Imagen" descr="Operación 1.6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ón 1.6 bis.png"/>
                    <pic:cNvPicPr/>
                  </pic:nvPicPr>
                  <pic:blipFill>
                    <a:blip r:embed="rId25"/>
                    <a:stretch>
                      <a:fillRect/>
                    </a:stretch>
                  </pic:blipFill>
                  <pic:spPr>
                    <a:xfrm>
                      <a:off x="0" y="0"/>
                      <a:ext cx="2197678" cy="1980000"/>
                    </a:xfrm>
                    <a:prstGeom prst="rect">
                      <a:avLst/>
                    </a:prstGeom>
                  </pic:spPr>
                </pic:pic>
              </a:graphicData>
            </a:graphic>
          </wp:inline>
        </w:drawing>
      </w:r>
    </w:p>
    <w:p w:rsidR="00D977DC" w:rsidRPr="00D977DC" w:rsidRDefault="00706E69" w:rsidP="00706E69">
      <w:pPr>
        <w:jc w:val="center"/>
      </w:pPr>
      <w:r>
        <w:t xml:space="preserve">Figura 4.12  </w:t>
      </w:r>
      <w:r>
        <w:rPr>
          <w:rFonts w:cs="Times New Roman"/>
        </w:rPr>
        <w:t>̶</w:t>
      </w:r>
      <w:r>
        <w:t xml:space="preserve">  Trayectoria de la herramienta.      Figura 4.13  </w:t>
      </w:r>
      <w:r>
        <w:rPr>
          <w:rFonts w:cs="Times New Roman"/>
        </w:rPr>
        <w:t>̶</w:t>
      </w:r>
      <w:r>
        <w:t xml:space="preserve">  Geometría tras la operación.</w:t>
      </w:r>
    </w:p>
    <w:p w:rsidR="00941BD8" w:rsidRDefault="00D07261" w:rsidP="00057B29">
      <w:pPr>
        <w:pStyle w:val="Ttulo2"/>
      </w:pPr>
      <w:bookmarkStart w:id="16" w:name="_Toc382045127"/>
      <w:r>
        <w:t xml:space="preserve">5. </w:t>
      </w:r>
      <w:r w:rsidR="00941BD8">
        <w:t>Fase 2</w:t>
      </w:r>
      <w:bookmarkEnd w:id="16"/>
      <w:r w:rsidR="007E0CD7">
        <w:t xml:space="preserve"> </w:t>
      </w:r>
    </w:p>
    <w:p w:rsidR="00CF5A59" w:rsidRDefault="00CF5A59" w:rsidP="00CF5A59">
      <w:r>
        <w:t>Ahora, se invierte la pieza y se coge por la zona ya mecanizada, como se muestra en la Figura 5.1.</w:t>
      </w:r>
    </w:p>
    <w:p w:rsidR="00CF5A59" w:rsidRDefault="00CF5A59" w:rsidP="00CF5A59">
      <w:pPr>
        <w:jc w:val="center"/>
      </w:pPr>
      <w:r>
        <w:rPr>
          <w:noProof/>
          <w:lang w:eastAsia="es-ES"/>
        </w:rPr>
        <w:drawing>
          <wp:inline distT="0" distB="0" distL="0" distR="0">
            <wp:extent cx="3079397" cy="2520000"/>
            <wp:effectExtent l="19050" t="0" r="6703" b="0"/>
            <wp:docPr id="96" name="37 Imagen" descr="Montaje Fas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aje Fase 2.png"/>
                    <pic:cNvPicPr/>
                  </pic:nvPicPr>
                  <pic:blipFill>
                    <a:blip r:embed="rId26"/>
                    <a:stretch>
                      <a:fillRect/>
                    </a:stretch>
                  </pic:blipFill>
                  <pic:spPr>
                    <a:xfrm>
                      <a:off x="0" y="0"/>
                      <a:ext cx="3079397" cy="2520000"/>
                    </a:xfrm>
                    <a:prstGeom prst="rect">
                      <a:avLst/>
                    </a:prstGeom>
                  </pic:spPr>
                </pic:pic>
              </a:graphicData>
            </a:graphic>
          </wp:inline>
        </w:drawing>
      </w:r>
    </w:p>
    <w:p w:rsidR="00CF5A59" w:rsidRDefault="00CF5A59" w:rsidP="00CF5A59">
      <w:pPr>
        <w:jc w:val="center"/>
      </w:pPr>
      <w:r>
        <w:t xml:space="preserve">Figura 5.1  </w:t>
      </w:r>
      <w:r>
        <w:rPr>
          <w:rFonts w:cs="Times New Roman"/>
        </w:rPr>
        <w:t>̶</w:t>
      </w:r>
      <w:r>
        <w:t xml:space="preserve">  Montaje correspondiente a la fase 2.</w:t>
      </w:r>
    </w:p>
    <w:p w:rsidR="00CF5A59" w:rsidRDefault="00CF5A59" w:rsidP="00CF5A59">
      <w:r>
        <w:t xml:space="preserve">En esta segunda y última fase se debe refrentar y cilindrar la pieza, así como mecanizar el cono y el chaflán correspondiente. </w:t>
      </w:r>
    </w:p>
    <w:p w:rsidR="00FF3770" w:rsidRDefault="00786AE9" w:rsidP="00CF5A59">
      <w:pPr>
        <w:pStyle w:val="Ttulo3"/>
      </w:pPr>
      <w:bookmarkStart w:id="17" w:name="_Toc382045128"/>
      <w:r>
        <w:t>5.1. Operación 2</w:t>
      </w:r>
      <w:r w:rsidR="00FF3770">
        <w:t>.1: Refrentado</w:t>
      </w:r>
      <w:bookmarkEnd w:id="17"/>
    </w:p>
    <w:p w:rsidR="00FF3770" w:rsidRDefault="005D4453" w:rsidP="00FF3770">
      <w:r>
        <w:t>En esta nueva fase la primera operación a r</w:t>
      </w:r>
      <w:r w:rsidR="009C5FA6">
        <w:t xml:space="preserve">ealizar es, </w:t>
      </w:r>
      <w:r>
        <w:t>de nuevo</w:t>
      </w:r>
      <w:r w:rsidR="009C5FA6">
        <w:t>,</w:t>
      </w:r>
      <w:r>
        <w:t xml:space="preserve"> un refrentado de una cara a 2.5 mm emplea</w:t>
      </w:r>
      <w:r w:rsidR="009C5FA6">
        <w:t>n</w:t>
      </w:r>
      <w:r>
        <w:t xml:space="preserve">do la herramienta para tornear de la </w:t>
      </w:r>
      <w:r w:rsidR="009C5FA6">
        <w:t>Figura 2.1.</w:t>
      </w:r>
    </w:p>
    <w:p w:rsidR="00FF3770" w:rsidRDefault="005309EE" w:rsidP="00FF3770">
      <w:pPr>
        <w:jc w:val="center"/>
      </w:pPr>
      <w:r>
        <w:rPr>
          <w:noProof/>
          <w:lang w:eastAsia="es-ES"/>
        </w:rPr>
        <w:lastRenderedPageBreak/>
        <w:drawing>
          <wp:inline distT="0" distB="0" distL="0" distR="0">
            <wp:extent cx="2354209" cy="1980000"/>
            <wp:effectExtent l="19050" t="0" r="7991" b="0"/>
            <wp:docPr id="81" name="80 Imagen" descr="Operacion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2.1.png"/>
                    <pic:cNvPicPr/>
                  </pic:nvPicPr>
                  <pic:blipFill>
                    <a:blip r:embed="rId27"/>
                    <a:stretch>
                      <a:fillRect/>
                    </a:stretch>
                  </pic:blipFill>
                  <pic:spPr>
                    <a:xfrm>
                      <a:off x="0" y="0"/>
                      <a:ext cx="2354209" cy="1980000"/>
                    </a:xfrm>
                    <a:prstGeom prst="rect">
                      <a:avLst/>
                    </a:prstGeom>
                  </pic:spPr>
                </pic:pic>
              </a:graphicData>
            </a:graphic>
          </wp:inline>
        </w:drawing>
      </w:r>
      <w:r>
        <w:rPr>
          <w:noProof/>
          <w:lang w:eastAsia="es-ES"/>
        </w:rPr>
        <w:drawing>
          <wp:inline distT="0" distB="0" distL="0" distR="0">
            <wp:extent cx="2057709" cy="1980000"/>
            <wp:effectExtent l="19050" t="0" r="0" b="0"/>
            <wp:docPr id="83" name="82 Imagen" descr="Operacion 2.1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2.1 bis.png"/>
                    <pic:cNvPicPr/>
                  </pic:nvPicPr>
                  <pic:blipFill>
                    <a:blip r:embed="rId28"/>
                    <a:stretch>
                      <a:fillRect/>
                    </a:stretch>
                  </pic:blipFill>
                  <pic:spPr>
                    <a:xfrm>
                      <a:off x="0" y="0"/>
                      <a:ext cx="2057709" cy="1980000"/>
                    </a:xfrm>
                    <a:prstGeom prst="rect">
                      <a:avLst/>
                    </a:prstGeom>
                  </pic:spPr>
                </pic:pic>
              </a:graphicData>
            </a:graphic>
          </wp:inline>
        </w:drawing>
      </w:r>
    </w:p>
    <w:p w:rsidR="00FF3770" w:rsidRDefault="00FF3770" w:rsidP="00FF3770">
      <w:pPr>
        <w:jc w:val="center"/>
      </w:pPr>
      <w:r>
        <w:t xml:space="preserve">Figura 5.2  </w:t>
      </w:r>
      <w:r>
        <w:rPr>
          <w:rFonts w:cs="Times New Roman"/>
        </w:rPr>
        <w:t>̶</w:t>
      </w:r>
      <w:r>
        <w:t xml:space="preserve">  Trayectoria de la herramienta.      Figura 5.3  </w:t>
      </w:r>
      <w:r>
        <w:rPr>
          <w:rFonts w:cs="Times New Roman"/>
        </w:rPr>
        <w:t>̶</w:t>
      </w:r>
      <w:r>
        <w:t xml:space="preserve">  Geometría tras la operación.</w:t>
      </w:r>
    </w:p>
    <w:p w:rsidR="00FF3770" w:rsidRDefault="00FF3770" w:rsidP="00FF3770">
      <w:pPr>
        <w:pStyle w:val="Ttulo3"/>
      </w:pPr>
      <w:bookmarkStart w:id="18" w:name="_Toc382045129"/>
      <w:r>
        <w:t>5.2. Operació</w:t>
      </w:r>
      <w:r w:rsidRPr="008730DF">
        <w:t>n</w:t>
      </w:r>
      <w:r w:rsidR="00786AE9">
        <w:t xml:space="preserve"> 2</w:t>
      </w:r>
      <w:r>
        <w:t xml:space="preserve">.2: </w:t>
      </w:r>
      <w:r w:rsidR="00A7012F">
        <w:t xml:space="preserve">Cilindrado en desbaste a </w:t>
      </w:r>
      <m:oMath>
        <m:r>
          <m:rPr>
            <m:sty m:val="b"/>
          </m:rPr>
          <w:rPr>
            <w:rFonts w:ascii="Cambria Math" w:hAnsi="Cambria Math" w:cs="Times New Roman"/>
          </w:rPr>
          <m:t>∅</m:t>
        </m:r>
        <m:r>
          <m:rPr>
            <m:sty m:val="b"/>
          </m:rPr>
          <w:rPr>
            <w:rFonts w:ascii="Cambria Math" w:cs="Times New Roman"/>
          </w:rPr>
          <m:t xml:space="preserve"> 21 </m:t>
        </m:r>
        <m:r>
          <m:rPr>
            <m:sty m:val="b"/>
          </m:rPr>
          <w:rPr>
            <w:rFonts w:ascii="Cambria Math" w:hAnsi="Cambria Math" w:cs="Times New Roman"/>
          </w:rPr>
          <m:t>x</m:t>
        </m:r>
        <m:r>
          <m:rPr>
            <m:sty m:val="b"/>
          </m:rPr>
          <w:rPr>
            <w:rFonts w:ascii="Cambria Math" w:cs="Times New Roman"/>
          </w:rPr>
          <m:t xml:space="preserve"> 19</m:t>
        </m:r>
        <w:bookmarkEnd w:id="18"/>
      </m:oMath>
    </w:p>
    <w:p w:rsidR="002356A9" w:rsidRPr="002356A9" w:rsidRDefault="002356A9" w:rsidP="002356A9">
      <w:r>
        <w:t>Una vez se ha obtenido la longitud definitiva de la pieza, se efectúa una operación de cilindrado en</w:t>
      </w:r>
      <w:r w:rsidR="00547D05">
        <w:t xml:space="preserve"> desbaste que requiere realizar </w:t>
      </w:r>
      <w:r>
        <w:t>tres pasadas.</w:t>
      </w:r>
    </w:p>
    <w:p w:rsidR="00FF3770" w:rsidRDefault="002356A9" w:rsidP="00507ABD">
      <w:pPr>
        <w:jc w:val="center"/>
      </w:pPr>
      <w:r>
        <w:rPr>
          <w:noProof/>
          <w:lang w:eastAsia="es-ES"/>
        </w:rPr>
        <w:drawing>
          <wp:inline distT="0" distB="0" distL="0" distR="0">
            <wp:extent cx="2135822" cy="1980000"/>
            <wp:effectExtent l="19050" t="0" r="0" b="0"/>
            <wp:docPr id="84" name="83 Imagen" descr="Operacion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2.2.png"/>
                    <pic:cNvPicPr/>
                  </pic:nvPicPr>
                  <pic:blipFill>
                    <a:blip r:embed="rId29"/>
                    <a:stretch>
                      <a:fillRect/>
                    </a:stretch>
                  </pic:blipFill>
                  <pic:spPr>
                    <a:xfrm>
                      <a:off x="0" y="0"/>
                      <a:ext cx="2135822" cy="1980000"/>
                    </a:xfrm>
                    <a:prstGeom prst="rect">
                      <a:avLst/>
                    </a:prstGeom>
                  </pic:spPr>
                </pic:pic>
              </a:graphicData>
            </a:graphic>
          </wp:inline>
        </w:drawing>
      </w:r>
      <w:r>
        <w:rPr>
          <w:noProof/>
          <w:lang w:eastAsia="es-ES"/>
        </w:rPr>
        <w:drawing>
          <wp:inline distT="0" distB="0" distL="0" distR="0">
            <wp:extent cx="2130755" cy="1980000"/>
            <wp:effectExtent l="19050" t="0" r="2845" b="0"/>
            <wp:docPr id="86" name="85 Imagen" descr="Operacion 2.2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2.2 bis.png"/>
                    <pic:cNvPicPr/>
                  </pic:nvPicPr>
                  <pic:blipFill>
                    <a:blip r:embed="rId30"/>
                    <a:stretch>
                      <a:fillRect/>
                    </a:stretch>
                  </pic:blipFill>
                  <pic:spPr>
                    <a:xfrm>
                      <a:off x="0" y="0"/>
                      <a:ext cx="2130755" cy="1980000"/>
                    </a:xfrm>
                    <a:prstGeom prst="rect">
                      <a:avLst/>
                    </a:prstGeom>
                  </pic:spPr>
                </pic:pic>
              </a:graphicData>
            </a:graphic>
          </wp:inline>
        </w:drawing>
      </w:r>
    </w:p>
    <w:p w:rsidR="00FF3770" w:rsidRDefault="00507ABD" w:rsidP="00FF3770">
      <w:pPr>
        <w:jc w:val="center"/>
      </w:pPr>
      <w:r>
        <w:t>Figura 5</w:t>
      </w:r>
      <w:r w:rsidR="00FF3770">
        <w:t xml:space="preserve">.4  </w:t>
      </w:r>
      <w:r w:rsidR="00FF3770">
        <w:rPr>
          <w:rFonts w:cs="Times New Roman"/>
        </w:rPr>
        <w:t>̶</w:t>
      </w:r>
      <w:r w:rsidR="00FF3770">
        <w:t xml:space="preserve">  Trayectoria de la herramienta.  </w:t>
      </w:r>
      <w:r>
        <w:t xml:space="preserve">    Figura 5</w:t>
      </w:r>
      <w:r w:rsidR="00FF3770">
        <w:t xml:space="preserve">.5  </w:t>
      </w:r>
      <w:r w:rsidR="00FF3770">
        <w:rPr>
          <w:rFonts w:cs="Times New Roman"/>
        </w:rPr>
        <w:t>̶</w:t>
      </w:r>
      <w:r w:rsidR="00FF3770">
        <w:t xml:space="preserve">  Geometría tras la operación.</w:t>
      </w:r>
    </w:p>
    <w:p w:rsidR="00786AE9" w:rsidRDefault="00786AE9" w:rsidP="00786AE9">
      <w:pPr>
        <w:pStyle w:val="Ttulo3"/>
      </w:pPr>
      <w:bookmarkStart w:id="19" w:name="_Toc382045130"/>
      <w:r>
        <w:t>5.3. Operación 2.3: Desbaste de cono</w:t>
      </w:r>
      <w:bookmarkEnd w:id="19"/>
    </w:p>
    <w:p w:rsidR="00786AE9" w:rsidRDefault="00786AE9" w:rsidP="00786AE9">
      <w:r>
        <w:t>Para efectuar el desbaste del cono se emplea la misma que para cilindrar y refrentar. La operación requiere de cuatro pasadas para obtener el resultado deseado.</w:t>
      </w:r>
    </w:p>
    <w:p w:rsidR="00786AE9" w:rsidRDefault="00786AE9" w:rsidP="00786AE9">
      <w:pPr>
        <w:jc w:val="center"/>
      </w:pPr>
      <w:r>
        <w:rPr>
          <w:noProof/>
          <w:lang w:eastAsia="es-ES"/>
        </w:rPr>
        <w:lastRenderedPageBreak/>
        <w:drawing>
          <wp:inline distT="0" distB="0" distL="0" distR="0">
            <wp:extent cx="1972437" cy="1980000"/>
            <wp:effectExtent l="19050" t="0" r="8763" b="0"/>
            <wp:docPr id="94" name="93 Imagen" descr="Operacion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2.3.png"/>
                    <pic:cNvPicPr/>
                  </pic:nvPicPr>
                  <pic:blipFill>
                    <a:blip r:embed="rId31"/>
                    <a:stretch>
                      <a:fillRect/>
                    </a:stretch>
                  </pic:blipFill>
                  <pic:spPr>
                    <a:xfrm>
                      <a:off x="0" y="0"/>
                      <a:ext cx="1972437" cy="1980000"/>
                    </a:xfrm>
                    <a:prstGeom prst="rect">
                      <a:avLst/>
                    </a:prstGeom>
                  </pic:spPr>
                </pic:pic>
              </a:graphicData>
            </a:graphic>
          </wp:inline>
        </w:drawing>
      </w:r>
      <w:r>
        <w:rPr>
          <w:noProof/>
          <w:lang w:eastAsia="es-ES"/>
        </w:rPr>
        <w:drawing>
          <wp:inline distT="0" distB="0" distL="0" distR="0">
            <wp:extent cx="2090770" cy="1980000"/>
            <wp:effectExtent l="19050" t="0" r="4730" b="0"/>
            <wp:docPr id="95" name="94 Imagen" descr="Operacion 2.3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2.3 bis.png"/>
                    <pic:cNvPicPr/>
                  </pic:nvPicPr>
                  <pic:blipFill>
                    <a:blip r:embed="rId32"/>
                    <a:stretch>
                      <a:fillRect/>
                    </a:stretch>
                  </pic:blipFill>
                  <pic:spPr>
                    <a:xfrm>
                      <a:off x="0" y="0"/>
                      <a:ext cx="2090770" cy="1980000"/>
                    </a:xfrm>
                    <a:prstGeom prst="rect">
                      <a:avLst/>
                    </a:prstGeom>
                  </pic:spPr>
                </pic:pic>
              </a:graphicData>
            </a:graphic>
          </wp:inline>
        </w:drawing>
      </w:r>
    </w:p>
    <w:p w:rsidR="00786AE9" w:rsidRDefault="00786AE9" w:rsidP="00786AE9">
      <w:pPr>
        <w:jc w:val="center"/>
      </w:pPr>
      <w:r>
        <w:t xml:space="preserve">Figura 5.6  </w:t>
      </w:r>
      <w:r>
        <w:rPr>
          <w:rFonts w:cs="Times New Roman"/>
        </w:rPr>
        <w:t>̶</w:t>
      </w:r>
      <w:r>
        <w:t xml:space="preserve">  Trayectoria de la herramienta.      Figura 5.7  </w:t>
      </w:r>
      <w:r>
        <w:rPr>
          <w:rFonts w:cs="Times New Roman"/>
        </w:rPr>
        <w:t>̶</w:t>
      </w:r>
      <w:r>
        <w:t xml:space="preserve">  Geometría tras la operación.</w:t>
      </w:r>
    </w:p>
    <w:p w:rsidR="00786AE9" w:rsidRDefault="00596510" w:rsidP="00596510">
      <w:pPr>
        <w:pStyle w:val="Ttulo3"/>
        <w:rPr>
          <w:rFonts w:cs="Times New Roman"/>
        </w:rPr>
      </w:pPr>
      <w:bookmarkStart w:id="20" w:name="_Toc382045131"/>
      <w:r>
        <w:t xml:space="preserve">5.4. Operación 2.4: </w:t>
      </w:r>
      <w:r w:rsidRPr="00A63FB0">
        <w:rPr>
          <w:rFonts w:cs="Times New Roman"/>
        </w:rPr>
        <w:t xml:space="preserve">Cilindrado en acabado a </w:t>
      </w:r>
      <m:oMath>
        <m:r>
          <m:rPr>
            <m:sty m:val="b"/>
          </m:rPr>
          <w:rPr>
            <w:rFonts w:ascii="Cambria Math" w:hAnsi="Cambria Math" w:cs="Times New Roman"/>
          </w:rPr>
          <m:t>∅</m:t>
        </m:r>
        <m:r>
          <m:rPr>
            <m:sty m:val="b"/>
          </m:rPr>
          <w:rPr>
            <w:rFonts w:ascii="Cambria Math" w:cs="Times New Roman"/>
          </w:rPr>
          <m:t xml:space="preserve"> 35 </m:t>
        </m:r>
        <m:r>
          <m:rPr>
            <m:sty m:val="b"/>
          </m:rPr>
          <w:rPr>
            <w:rFonts w:ascii="Cambria Math" w:hAnsi="Cambria Math" w:cs="Times New Roman"/>
          </w:rPr>
          <m:t>x</m:t>
        </m:r>
        <m:r>
          <m:rPr>
            <m:sty m:val="b"/>
          </m:rPr>
          <w:rPr>
            <w:rFonts w:ascii="Cambria Math" w:cs="Times New Roman"/>
          </w:rPr>
          <m:t xml:space="preserve"> 10</m:t>
        </m:r>
        <w:bookmarkEnd w:id="20"/>
      </m:oMath>
    </w:p>
    <w:p w:rsidR="00596510" w:rsidRDefault="006D5184" w:rsidP="00596510">
      <w:r>
        <w:t>El siguiente paso es cilindrar en acabado un tramo de 10 mm.</w:t>
      </w:r>
    </w:p>
    <w:p w:rsidR="006D5184" w:rsidRDefault="006D5184" w:rsidP="006D5184">
      <w:pPr>
        <w:jc w:val="center"/>
      </w:pPr>
      <w:r>
        <w:rPr>
          <w:noProof/>
          <w:lang w:eastAsia="es-ES"/>
        </w:rPr>
        <w:drawing>
          <wp:inline distT="0" distB="0" distL="0" distR="0">
            <wp:extent cx="2048750" cy="1980000"/>
            <wp:effectExtent l="19050" t="0" r="8650" b="0"/>
            <wp:docPr id="3" name="2 Imagen" descr="Operacion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2.4.png"/>
                    <pic:cNvPicPr/>
                  </pic:nvPicPr>
                  <pic:blipFill>
                    <a:blip r:embed="rId33"/>
                    <a:stretch>
                      <a:fillRect/>
                    </a:stretch>
                  </pic:blipFill>
                  <pic:spPr>
                    <a:xfrm>
                      <a:off x="0" y="0"/>
                      <a:ext cx="2048750" cy="1980000"/>
                    </a:xfrm>
                    <a:prstGeom prst="rect">
                      <a:avLst/>
                    </a:prstGeom>
                  </pic:spPr>
                </pic:pic>
              </a:graphicData>
            </a:graphic>
          </wp:inline>
        </w:drawing>
      </w:r>
      <w:r>
        <w:rPr>
          <w:noProof/>
          <w:lang w:eastAsia="es-ES"/>
        </w:rPr>
        <w:drawing>
          <wp:inline distT="0" distB="0" distL="0" distR="0">
            <wp:extent cx="2053503" cy="1980000"/>
            <wp:effectExtent l="19050" t="0" r="3897" b="0"/>
            <wp:docPr id="4" name="3 Imagen" descr="Operación 2.4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ón 2.4 bis.png"/>
                    <pic:cNvPicPr/>
                  </pic:nvPicPr>
                  <pic:blipFill>
                    <a:blip r:embed="rId34"/>
                    <a:stretch>
                      <a:fillRect/>
                    </a:stretch>
                  </pic:blipFill>
                  <pic:spPr>
                    <a:xfrm>
                      <a:off x="0" y="0"/>
                      <a:ext cx="2053503" cy="1980000"/>
                    </a:xfrm>
                    <a:prstGeom prst="rect">
                      <a:avLst/>
                    </a:prstGeom>
                  </pic:spPr>
                </pic:pic>
              </a:graphicData>
            </a:graphic>
          </wp:inline>
        </w:drawing>
      </w:r>
    </w:p>
    <w:p w:rsidR="006D5184" w:rsidRDefault="006D5184" w:rsidP="006D5184">
      <w:pPr>
        <w:jc w:val="center"/>
      </w:pPr>
      <w:r>
        <w:t xml:space="preserve">Figura 5.8  </w:t>
      </w:r>
      <w:r>
        <w:rPr>
          <w:rFonts w:cs="Times New Roman"/>
        </w:rPr>
        <w:t>̶</w:t>
      </w:r>
      <w:r>
        <w:t xml:space="preserve">  Trayectoria de la herramienta.      Figura 5.9  </w:t>
      </w:r>
      <w:r>
        <w:rPr>
          <w:rFonts w:cs="Times New Roman"/>
        </w:rPr>
        <w:t>̶</w:t>
      </w:r>
      <w:r>
        <w:t xml:space="preserve">  Geometría tras la operación.</w:t>
      </w:r>
    </w:p>
    <w:p w:rsidR="006D5184" w:rsidRDefault="006D5184" w:rsidP="006D5184">
      <w:pPr>
        <w:pStyle w:val="Ttulo3"/>
      </w:pPr>
      <w:bookmarkStart w:id="21" w:name="_Toc382045132"/>
      <w:r>
        <w:t>5.5</w:t>
      </w:r>
      <w:r w:rsidR="00D741CD">
        <w:t>.</w:t>
      </w:r>
      <w:r>
        <w:t xml:space="preserve"> Operación 2.5: Cilindrado en desbaste a</w:t>
      </w:r>
      <w:r w:rsidRPr="006D5184">
        <w:t xml:space="preserve"> </w:t>
      </w:r>
      <m:oMath>
        <m:r>
          <m:rPr>
            <m:sty m:val="b"/>
          </m:rPr>
          <w:rPr>
            <w:rFonts w:ascii="Cambria Math" w:hAnsi="Cambria Math"/>
          </w:rPr>
          <m:t>∅</m:t>
        </m:r>
        <m:r>
          <m:rPr>
            <m:sty m:val="b"/>
          </m:rPr>
          <w:rPr>
            <w:rFonts w:ascii="Cambria Math"/>
          </w:rPr>
          <m:t xml:space="preserve"> 17 </m:t>
        </m:r>
        <m:r>
          <m:rPr>
            <m:sty m:val="b"/>
          </m:rPr>
          <w:rPr>
            <w:rFonts w:ascii="Cambria Math" w:hAnsi="Cambria Math"/>
          </w:rPr>
          <m:t>x</m:t>
        </m:r>
        <m:r>
          <m:rPr>
            <m:sty m:val="b"/>
          </m:rPr>
          <w:rPr>
            <w:rFonts w:ascii="Cambria Math"/>
          </w:rPr>
          <m:t xml:space="preserve"> 19.5</m:t>
        </m:r>
        <w:bookmarkEnd w:id="21"/>
      </m:oMath>
    </w:p>
    <w:p w:rsidR="006D5184" w:rsidRDefault="00D741CD" w:rsidP="006D5184">
      <w:r>
        <w:t>Mediante una única pasada se cilindra en desbaste hasta alcanzar un diámetro de 17 mm.</w:t>
      </w:r>
    </w:p>
    <w:p w:rsidR="00D741CD" w:rsidRDefault="00D741CD" w:rsidP="00D741CD">
      <w:pPr>
        <w:jc w:val="center"/>
      </w:pPr>
      <w:r>
        <w:rPr>
          <w:noProof/>
          <w:lang w:eastAsia="es-ES"/>
        </w:rPr>
        <w:drawing>
          <wp:inline distT="0" distB="0" distL="0" distR="0">
            <wp:extent cx="2257654" cy="1980000"/>
            <wp:effectExtent l="19050" t="0" r="9296" b="0"/>
            <wp:docPr id="11" name="10 Imagen" descr="Operacion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2.5.png"/>
                    <pic:cNvPicPr/>
                  </pic:nvPicPr>
                  <pic:blipFill>
                    <a:blip r:embed="rId35"/>
                    <a:stretch>
                      <a:fillRect/>
                    </a:stretch>
                  </pic:blipFill>
                  <pic:spPr>
                    <a:xfrm>
                      <a:off x="0" y="0"/>
                      <a:ext cx="2257654" cy="1980000"/>
                    </a:xfrm>
                    <a:prstGeom prst="rect">
                      <a:avLst/>
                    </a:prstGeom>
                  </pic:spPr>
                </pic:pic>
              </a:graphicData>
            </a:graphic>
          </wp:inline>
        </w:drawing>
      </w:r>
      <w:r>
        <w:rPr>
          <w:noProof/>
          <w:lang w:eastAsia="es-ES"/>
        </w:rPr>
        <w:drawing>
          <wp:inline distT="0" distB="0" distL="0" distR="0">
            <wp:extent cx="2235861" cy="1980000"/>
            <wp:effectExtent l="19050" t="0" r="0" b="0"/>
            <wp:docPr id="12" name="11 Imagen" descr="Operacion 2.5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2.5 bis.png"/>
                    <pic:cNvPicPr/>
                  </pic:nvPicPr>
                  <pic:blipFill>
                    <a:blip r:embed="rId36"/>
                    <a:stretch>
                      <a:fillRect/>
                    </a:stretch>
                  </pic:blipFill>
                  <pic:spPr>
                    <a:xfrm>
                      <a:off x="0" y="0"/>
                      <a:ext cx="2235861" cy="1980000"/>
                    </a:xfrm>
                    <a:prstGeom prst="rect">
                      <a:avLst/>
                    </a:prstGeom>
                  </pic:spPr>
                </pic:pic>
              </a:graphicData>
            </a:graphic>
          </wp:inline>
        </w:drawing>
      </w:r>
    </w:p>
    <w:p w:rsidR="00D741CD" w:rsidRDefault="00D741CD" w:rsidP="00D741CD">
      <w:pPr>
        <w:jc w:val="center"/>
      </w:pPr>
      <w:r>
        <w:lastRenderedPageBreak/>
        <w:t xml:space="preserve">Figura 5.10  </w:t>
      </w:r>
      <w:r>
        <w:rPr>
          <w:rFonts w:cs="Times New Roman"/>
        </w:rPr>
        <w:t>̶</w:t>
      </w:r>
      <w:r>
        <w:t xml:space="preserve">  Trayectoria de la herramienta.      Figura 5.11  </w:t>
      </w:r>
      <w:r>
        <w:rPr>
          <w:rFonts w:cs="Times New Roman"/>
        </w:rPr>
        <w:t>̶</w:t>
      </w:r>
      <w:r>
        <w:t xml:space="preserve">  Geometría tras la operación.</w:t>
      </w:r>
    </w:p>
    <w:p w:rsidR="00D741CD" w:rsidRDefault="00D741CD" w:rsidP="00D741CD">
      <w:pPr>
        <w:pStyle w:val="Ttulo3"/>
      </w:pPr>
      <w:bookmarkStart w:id="22" w:name="_Toc382045133"/>
      <w:r>
        <w:t>5.6. Operación 2.6: Terminar cono</w:t>
      </w:r>
      <w:bookmarkEnd w:id="22"/>
    </w:p>
    <w:p w:rsidR="00D741CD" w:rsidRPr="00D741CD" w:rsidRDefault="00D741CD" w:rsidP="00D741CD">
      <w:r>
        <w:t>Mediante una única pasada se termina la geometría del cono obteniéndose como resultado una preforma como la de la Figura 5.13.</w:t>
      </w:r>
    </w:p>
    <w:p w:rsidR="00D741CD" w:rsidRDefault="00D741CD" w:rsidP="00D741CD">
      <w:pPr>
        <w:jc w:val="center"/>
      </w:pPr>
      <w:r>
        <w:rPr>
          <w:noProof/>
          <w:lang w:eastAsia="es-ES"/>
        </w:rPr>
        <w:drawing>
          <wp:inline distT="0" distB="0" distL="0" distR="0">
            <wp:extent cx="1987265" cy="1980000"/>
            <wp:effectExtent l="19050" t="0" r="0" b="0"/>
            <wp:docPr id="17" name="16 Imagen" descr="Operacion 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2.6.png"/>
                    <pic:cNvPicPr/>
                  </pic:nvPicPr>
                  <pic:blipFill>
                    <a:blip r:embed="rId37"/>
                    <a:stretch>
                      <a:fillRect/>
                    </a:stretch>
                  </pic:blipFill>
                  <pic:spPr>
                    <a:xfrm>
                      <a:off x="0" y="0"/>
                      <a:ext cx="1987265" cy="1980000"/>
                    </a:xfrm>
                    <a:prstGeom prst="rect">
                      <a:avLst/>
                    </a:prstGeom>
                  </pic:spPr>
                </pic:pic>
              </a:graphicData>
            </a:graphic>
          </wp:inline>
        </w:drawing>
      </w:r>
      <w:r>
        <w:rPr>
          <w:noProof/>
          <w:lang w:eastAsia="es-ES"/>
        </w:rPr>
        <w:drawing>
          <wp:inline distT="0" distB="0" distL="0" distR="0">
            <wp:extent cx="2148750" cy="1980000"/>
            <wp:effectExtent l="19050" t="0" r="3900" b="0"/>
            <wp:docPr id="18" name="17 Imagen" descr="Operacion 2.6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2.6 bis.png"/>
                    <pic:cNvPicPr/>
                  </pic:nvPicPr>
                  <pic:blipFill>
                    <a:blip r:embed="rId38"/>
                    <a:stretch>
                      <a:fillRect/>
                    </a:stretch>
                  </pic:blipFill>
                  <pic:spPr>
                    <a:xfrm>
                      <a:off x="0" y="0"/>
                      <a:ext cx="2148750" cy="1980000"/>
                    </a:xfrm>
                    <a:prstGeom prst="rect">
                      <a:avLst/>
                    </a:prstGeom>
                  </pic:spPr>
                </pic:pic>
              </a:graphicData>
            </a:graphic>
          </wp:inline>
        </w:drawing>
      </w:r>
    </w:p>
    <w:p w:rsidR="00D741CD" w:rsidRDefault="00D741CD" w:rsidP="00D741CD">
      <w:pPr>
        <w:jc w:val="center"/>
      </w:pPr>
      <w:r>
        <w:t xml:space="preserve">Figura 5.12  </w:t>
      </w:r>
      <w:r>
        <w:rPr>
          <w:rFonts w:cs="Times New Roman"/>
        </w:rPr>
        <w:t>̶</w:t>
      </w:r>
      <w:r>
        <w:t xml:space="preserve">  Trayectoria de la herramienta.      Figura 5.13  </w:t>
      </w:r>
      <w:r>
        <w:rPr>
          <w:rFonts w:cs="Times New Roman"/>
        </w:rPr>
        <w:t>̶</w:t>
      </w:r>
      <w:r>
        <w:t xml:space="preserve">  Geometría tras la operación.</w:t>
      </w:r>
    </w:p>
    <w:p w:rsidR="00586746" w:rsidRDefault="00586746" w:rsidP="00D67337">
      <w:pPr>
        <w:pStyle w:val="Ttulo3"/>
      </w:pPr>
      <w:bookmarkStart w:id="23" w:name="_Toc382045134"/>
      <w:r>
        <w:t xml:space="preserve">5.7. Operación 2.7: </w:t>
      </w:r>
      <w:r w:rsidRPr="007429CF">
        <w:t xml:space="preserve">Cilindrado en acabado a </w:t>
      </w:r>
      <m:oMath>
        <m:r>
          <m:rPr>
            <m:sty m:val="b"/>
          </m:rPr>
          <w:rPr>
            <w:rFonts w:ascii="Cambria Math" w:hAnsi="Cambria Math"/>
          </w:rPr>
          <m:t>∅</m:t>
        </m:r>
        <m:r>
          <m:rPr>
            <m:sty m:val="b"/>
          </m:rPr>
          <w:rPr>
            <w:rFonts w:ascii="Cambria Math"/>
          </w:rPr>
          <m:t xml:space="preserve"> 16 </m:t>
        </m:r>
        <m:r>
          <m:rPr>
            <m:sty m:val="b"/>
          </m:rPr>
          <w:rPr>
            <w:rFonts w:ascii="Cambria Math" w:hAnsi="Cambria Math"/>
          </w:rPr>
          <m:t>x</m:t>
        </m:r>
        <m:r>
          <m:rPr>
            <m:sty m:val="b"/>
          </m:rPr>
          <w:rPr>
            <w:rFonts w:ascii="Cambria Math"/>
          </w:rPr>
          <m:t xml:space="preserve"> 20</m:t>
        </m:r>
        <w:bookmarkEnd w:id="23"/>
      </m:oMath>
    </w:p>
    <w:p w:rsidR="00D67337" w:rsidRDefault="00D67337" w:rsidP="00D67337">
      <w:r>
        <w:t>Para finalizar con las operaciones de cilindrado se realiza una última pasada en acabado.</w:t>
      </w:r>
    </w:p>
    <w:p w:rsidR="00D67337" w:rsidRDefault="00D67337" w:rsidP="00D67337">
      <w:pPr>
        <w:jc w:val="center"/>
      </w:pPr>
      <w:r>
        <w:rPr>
          <w:noProof/>
          <w:lang w:eastAsia="es-ES"/>
        </w:rPr>
        <w:drawing>
          <wp:inline distT="0" distB="0" distL="0" distR="0">
            <wp:extent cx="2093339" cy="1980000"/>
            <wp:effectExtent l="19050" t="0" r="2161" b="0"/>
            <wp:docPr id="23" name="22 Imagen" descr="Operacion 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2.7.png"/>
                    <pic:cNvPicPr/>
                  </pic:nvPicPr>
                  <pic:blipFill>
                    <a:blip r:embed="rId39"/>
                    <a:stretch>
                      <a:fillRect/>
                    </a:stretch>
                  </pic:blipFill>
                  <pic:spPr>
                    <a:xfrm>
                      <a:off x="0" y="0"/>
                      <a:ext cx="2093339" cy="1980000"/>
                    </a:xfrm>
                    <a:prstGeom prst="rect">
                      <a:avLst/>
                    </a:prstGeom>
                  </pic:spPr>
                </pic:pic>
              </a:graphicData>
            </a:graphic>
          </wp:inline>
        </w:drawing>
      </w:r>
      <w:r>
        <w:rPr>
          <w:noProof/>
          <w:lang w:eastAsia="es-ES"/>
        </w:rPr>
        <w:drawing>
          <wp:inline distT="0" distB="0" distL="0" distR="0">
            <wp:extent cx="2128199" cy="1980000"/>
            <wp:effectExtent l="19050" t="0" r="5401" b="0"/>
            <wp:docPr id="24" name="23 Imagen" descr="Operacion 2.7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2.7 bis.png"/>
                    <pic:cNvPicPr/>
                  </pic:nvPicPr>
                  <pic:blipFill>
                    <a:blip r:embed="rId40"/>
                    <a:stretch>
                      <a:fillRect/>
                    </a:stretch>
                  </pic:blipFill>
                  <pic:spPr>
                    <a:xfrm>
                      <a:off x="0" y="0"/>
                      <a:ext cx="2128199" cy="1980000"/>
                    </a:xfrm>
                    <a:prstGeom prst="rect">
                      <a:avLst/>
                    </a:prstGeom>
                  </pic:spPr>
                </pic:pic>
              </a:graphicData>
            </a:graphic>
          </wp:inline>
        </w:drawing>
      </w:r>
    </w:p>
    <w:p w:rsidR="00D67337" w:rsidRDefault="00D67337" w:rsidP="00D67337">
      <w:pPr>
        <w:jc w:val="center"/>
      </w:pPr>
      <w:r>
        <w:t xml:space="preserve">Figura 5.14  </w:t>
      </w:r>
      <w:r>
        <w:rPr>
          <w:rFonts w:cs="Times New Roman"/>
        </w:rPr>
        <w:t>̶</w:t>
      </w:r>
      <w:r>
        <w:t xml:space="preserve">  Trayectoria de la herramienta.      Figura 5.15  </w:t>
      </w:r>
      <w:r>
        <w:rPr>
          <w:rFonts w:cs="Times New Roman"/>
        </w:rPr>
        <w:t>̶</w:t>
      </w:r>
      <w:r>
        <w:t xml:space="preserve">  Geometría tras la operación.</w:t>
      </w:r>
    </w:p>
    <w:p w:rsidR="00D67337" w:rsidRDefault="00D67337" w:rsidP="00D67337">
      <w:pPr>
        <w:pStyle w:val="Ttulo3"/>
      </w:pPr>
      <w:bookmarkStart w:id="24" w:name="_Toc382045135"/>
      <w:r>
        <w:t>5.8. Operación 2.8: Chaflanado</w:t>
      </w:r>
      <w:bookmarkEnd w:id="24"/>
    </w:p>
    <w:p w:rsidR="00D67337" w:rsidRDefault="00FF310B" w:rsidP="00D67337">
      <w:r>
        <w:t>Por último, se realiza un chaflán de 2x45</w:t>
      </w:r>
      <w:r>
        <w:rPr>
          <w:rFonts w:cs="Times New Roman"/>
        </w:rPr>
        <w:t>˚</w:t>
      </w:r>
      <w:r>
        <w:t xml:space="preserve"> para lo que se emplea la herramienta T3. Tras la operación se tendría mecanizada la pieza por completo.</w:t>
      </w:r>
    </w:p>
    <w:p w:rsidR="00FF310B" w:rsidRDefault="00FF310B" w:rsidP="00FF310B">
      <w:pPr>
        <w:jc w:val="center"/>
      </w:pPr>
      <w:r>
        <w:rPr>
          <w:noProof/>
          <w:lang w:eastAsia="es-ES"/>
        </w:rPr>
        <w:lastRenderedPageBreak/>
        <w:drawing>
          <wp:inline distT="0" distB="0" distL="0" distR="0">
            <wp:extent cx="2214486" cy="1980000"/>
            <wp:effectExtent l="19050" t="0" r="0" b="0"/>
            <wp:docPr id="27" name="26 Imagen" descr="Operacion 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2.8.png"/>
                    <pic:cNvPicPr/>
                  </pic:nvPicPr>
                  <pic:blipFill>
                    <a:blip r:embed="rId41"/>
                    <a:stretch>
                      <a:fillRect/>
                    </a:stretch>
                  </pic:blipFill>
                  <pic:spPr>
                    <a:xfrm>
                      <a:off x="0" y="0"/>
                      <a:ext cx="2214486" cy="1980000"/>
                    </a:xfrm>
                    <a:prstGeom prst="rect">
                      <a:avLst/>
                    </a:prstGeom>
                  </pic:spPr>
                </pic:pic>
              </a:graphicData>
            </a:graphic>
          </wp:inline>
        </w:drawing>
      </w:r>
      <w:r>
        <w:rPr>
          <w:noProof/>
          <w:lang w:eastAsia="es-ES"/>
        </w:rPr>
        <w:drawing>
          <wp:inline distT="0" distB="0" distL="0" distR="0">
            <wp:extent cx="2132921" cy="1980000"/>
            <wp:effectExtent l="19050" t="0" r="679" b="0"/>
            <wp:docPr id="28" name="27 Imagen" descr="Operacion 2.8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2.8 bis.png"/>
                    <pic:cNvPicPr/>
                  </pic:nvPicPr>
                  <pic:blipFill>
                    <a:blip r:embed="rId42"/>
                    <a:stretch>
                      <a:fillRect/>
                    </a:stretch>
                  </pic:blipFill>
                  <pic:spPr>
                    <a:xfrm>
                      <a:off x="0" y="0"/>
                      <a:ext cx="2132921" cy="1980000"/>
                    </a:xfrm>
                    <a:prstGeom prst="rect">
                      <a:avLst/>
                    </a:prstGeom>
                  </pic:spPr>
                </pic:pic>
              </a:graphicData>
            </a:graphic>
          </wp:inline>
        </w:drawing>
      </w:r>
    </w:p>
    <w:p w:rsidR="00FF310B" w:rsidRPr="00D67337" w:rsidRDefault="00FF310B" w:rsidP="00FF310B">
      <w:pPr>
        <w:jc w:val="center"/>
      </w:pPr>
      <w:r>
        <w:t xml:space="preserve">Figura 5.16  </w:t>
      </w:r>
      <w:r>
        <w:rPr>
          <w:rFonts w:cs="Times New Roman"/>
        </w:rPr>
        <w:t>̶</w:t>
      </w:r>
      <w:r>
        <w:t xml:space="preserve">  Trayectoria de la herramienta.      Figura 5.17  </w:t>
      </w:r>
      <w:r>
        <w:rPr>
          <w:rFonts w:cs="Times New Roman"/>
        </w:rPr>
        <w:t>̶</w:t>
      </w:r>
      <w:r>
        <w:t xml:space="preserve">  Geometría tras la operación.</w:t>
      </w:r>
    </w:p>
    <w:p w:rsidR="00742BCD" w:rsidRPr="00E67DA8" w:rsidRDefault="00FF310B" w:rsidP="00E67DA8">
      <w:pPr>
        <w:pStyle w:val="Ttulo2"/>
      </w:pPr>
      <w:bookmarkStart w:id="25" w:name="_Toc382045136"/>
      <w:r>
        <w:t>6</w:t>
      </w:r>
      <w:r w:rsidR="00D07261" w:rsidRPr="00E67DA8">
        <w:t xml:space="preserve">. </w:t>
      </w:r>
      <w:r w:rsidR="00742BCD" w:rsidRPr="00E67DA8">
        <w:t>Vídeo simulación</w:t>
      </w:r>
      <w:bookmarkEnd w:id="25"/>
      <w:r w:rsidR="00A236F1" w:rsidRPr="00E67DA8">
        <w:t xml:space="preserve"> </w:t>
      </w:r>
    </w:p>
    <w:p w:rsidR="00742BCD" w:rsidRDefault="00742BCD" w:rsidP="00057B29"/>
    <w:p w:rsidR="00941BD8" w:rsidRDefault="00941BD8" w:rsidP="00057B29"/>
    <w:sectPr w:rsidR="00941BD8" w:rsidSect="00BC4BC6">
      <w:headerReference w:type="default" r:id="rId43"/>
      <w:footerReference w:type="default" r:id="rId44"/>
      <w:pgSz w:w="11906" w:h="16838"/>
      <w:pgMar w:top="1417" w:right="1701" w:bottom="1417" w:left="1701"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DDF" w:rsidRDefault="00806DDF" w:rsidP="00057B29">
      <w:r>
        <w:separator/>
      </w:r>
    </w:p>
  </w:endnote>
  <w:endnote w:type="continuationSeparator" w:id="1">
    <w:p w:rsidR="00806DDF" w:rsidRDefault="00806DDF" w:rsidP="00057B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623532"/>
      <w:docPartObj>
        <w:docPartGallery w:val="Page Numbers (Bottom of Page)"/>
        <w:docPartUnique/>
      </w:docPartObj>
    </w:sdtPr>
    <w:sdtContent>
      <w:p w:rsidR="00C45140" w:rsidRDefault="004B62E9">
        <w:pPr>
          <w:pStyle w:val="Piedepgina"/>
          <w:jc w:val="center"/>
        </w:pPr>
        <w:r w:rsidRPr="00BC4BC6">
          <w:rPr>
            <w:sz w:val="20"/>
            <w:szCs w:val="20"/>
          </w:rPr>
          <w:fldChar w:fldCharType="begin"/>
        </w:r>
        <w:r w:rsidRPr="00BC4BC6">
          <w:rPr>
            <w:sz w:val="20"/>
            <w:szCs w:val="20"/>
          </w:rPr>
          <w:instrText xml:space="preserve"> PAGE   \* MERGEFORMAT </w:instrText>
        </w:r>
        <w:r w:rsidRPr="00BC4BC6">
          <w:rPr>
            <w:sz w:val="20"/>
            <w:szCs w:val="20"/>
          </w:rPr>
          <w:fldChar w:fldCharType="separate"/>
        </w:r>
        <w:r w:rsidR="00BC4BC6">
          <w:rPr>
            <w:noProof/>
            <w:sz w:val="20"/>
            <w:szCs w:val="20"/>
          </w:rPr>
          <w:t>v</w:t>
        </w:r>
        <w:r w:rsidRPr="00BC4BC6">
          <w:rPr>
            <w:sz w:val="20"/>
            <w:szCs w:val="20"/>
          </w:rPr>
          <w:fldChar w:fldCharType="end"/>
        </w:r>
      </w:p>
    </w:sdtContent>
  </w:sdt>
  <w:p w:rsidR="00C45140" w:rsidRDefault="00BC4BC6" w:rsidP="00BC4BC6">
    <w:pPr>
      <w:pStyle w:val="Piedepgina"/>
      <w:tabs>
        <w:tab w:val="clear" w:pos="4252"/>
        <w:tab w:val="clear" w:pos="8504"/>
        <w:tab w:val="left" w:pos="724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DDF" w:rsidRDefault="00806DDF" w:rsidP="00057B29">
      <w:r>
        <w:separator/>
      </w:r>
    </w:p>
  </w:footnote>
  <w:footnote w:type="continuationSeparator" w:id="1">
    <w:p w:rsidR="00806DDF" w:rsidRDefault="00806DDF" w:rsidP="00057B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ítulo"/>
      <w:tag w:val=""/>
      <w:id w:val="-318957352"/>
      <w:dataBinding w:prefixMappings="xmlns:ns0='http://purl.org/dc/elements/1.1/' xmlns:ns1='http://schemas.openxmlformats.org/package/2006/metadata/core-properties' " w:xpath="/ns1:coreProperties[1]/ns0:title[1]" w:storeItemID="{6C3C8BC8-F283-45AE-878A-BAB7291924A1}"/>
      <w:text/>
    </w:sdtPr>
    <w:sdtContent>
      <w:p w:rsidR="00226FBA" w:rsidRPr="00D07261" w:rsidRDefault="00272FDB" w:rsidP="00057B29">
        <w:pPr>
          <w:pStyle w:val="Encabezado"/>
        </w:pPr>
        <w:r>
          <w:t>Torneado pieza #2</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42F6"/>
    <w:multiLevelType w:val="hybridMultilevel"/>
    <w:tmpl w:val="40D452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nsid w:val="27A937AC"/>
    <w:multiLevelType w:val="hybridMultilevel"/>
    <w:tmpl w:val="0248D4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1767DE8"/>
    <w:multiLevelType w:val="hybridMultilevel"/>
    <w:tmpl w:val="FA96D508"/>
    <w:lvl w:ilvl="0" w:tplc="33D037B6">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w:hdrShapeDefaults>
  <w:footnotePr>
    <w:footnote w:id="0"/>
    <w:footnote w:id="1"/>
  </w:footnotePr>
  <w:endnotePr>
    <w:endnote w:id="0"/>
    <w:endnote w:id="1"/>
  </w:endnotePr>
  <w:compat/>
  <w:rsids>
    <w:rsidRoot w:val="004458A6"/>
    <w:rsid w:val="00035112"/>
    <w:rsid w:val="00035593"/>
    <w:rsid w:val="00057B29"/>
    <w:rsid w:val="0008540B"/>
    <w:rsid w:val="000B67DD"/>
    <w:rsid w:val="000C5D8D"/>
    <w:rsid w:val="00140028"/>
    <w:rsid w:val="001602F9"/>
    <w:rsid w:val="001A2D58"/>
    <w:rsid w:val="0020383F"/>
    <w:rsid w:val="00226FBA"/>
    <w:rsid w:val="002356A9"/>
    <w:rsid w:val="00252650"/>
    <w:rsid w:val="00265512"/>
    <w:rsid w:val="00272FDB"/>
    <w:rsid w:val="00273812"/>
    <w:rsid w:val="00427E34"/>
    <w:rsid w:val="004458A6"/>
    <w:rsid w:val="0046200B"/>
    <w:rsid w:val="00465856"/>
    <w:rsid w:val="004848EE"/>
    <w:rsid w:val="004A7828"/>
    <w:rsid w:val="004B62E9"/>
    <w:rsid w:val="004C60DE"/>
    <w:rsid w:val="004C68C4"/>
    <w:rsid w:val="00507ABD"/>
    <w:rsid w:val="005309EE"/>
    <w:rsid w:val="00547D05"/>
    <w:rsid w:val="0055176D"/>
    <w:rsid w:val="0055334F"/>
    <w:rsid w:val="00586746"/>
    <w:rsid w:val="00596469"/>
    <w:rsid w:val="00596510"/>
    <w:rsid w:val="005D4453"/>
    <w:rsid w:val="005E4C53"/>
    <w:rsid w:val="00604EE3"/>
    <w:rsid w:val="0066392E"/>
    <w:rsid w:val="00666B86"/>
    <w:rsid w:val="006B44A7"/>
    <w:rsid w:val="006D5184"/>
    <w:rsid w:val="00706E69"/>
    <w:rsid w:val="00742BCD"/>
    <w:rsid w:val="00782B3A"/>
    <w:rsid w:val="00786AE9"/>
    <w:rsid w:val="007D0B49"/>
    <w:rsid w:val="007E0CD7"/>
    <w:rsid w:val="007F539C"/>
    <w:rsid w:val="007F63BE"/>
    <w:rsid w:val="00806DDF"/>
    <w:rsid w:val="0083167F"/>
    <w:rsid w:val="008730DF"/>
    <w:rsid w:val="0089371A"/>
    <w:rsid w:val="008F2693"/>
    <w:rsid w:val="009073B6"/>
    <w:rsid w:val="00912408"/>
    <w:rsid w:val="00941BD8"/>
    <w:rsid w:val="00957013"/>
    <w:rsid w:val="009758AA"/>
    <w:rsid w:val="009A50B0"/>
    <w:rsid w:val="009C5FA6"/>
    <w:rsid w:val="00A236F1"/>
    <w:rsid w:val="00A33E19"/>
    <w:rsid w:val="00A6613E"/>
    <w:rsid w:val="00A7012F"/>
    <w:rsid w:val="00AB0B04"/>
    <w:rsid w:val="00AE55B0"/>
    <w:rsid w:val="00B45F30"/>
    <w:rsid w:val="00B66D14"/>
    <w:rsid w:val="00BC4BC6"/>
    <w:rsid w:val="00BE029D"/>
    <w:rsid w:val="00BE4742"/>
    <w:rsid w:val="00C22CCD"/>
    <w:rsid w:val="00C45140"/>
    <w:rsid w:val="00C46DF8"/>
    <w:rsid w:val="00C52CA9"/>
    <w:rsid w:val="00C73710"/>
    <w:rsid w:val="00CF5A59"/>
    <w:rsid w:val="00D07261"/>
    <w:rsid w:val="00D539A2"/>
    <w:rsid w:val="00D624FE"/>
    <w:rsid w:val="00D62A41"/>
    <w:rsid w:val="00D67337"/>
    <w:rsid w:val="00D741CD"/>
    <w:rsid w:val="00D773F8"/>
    <w:rsid w:val="00D977DC"/>
    <w:rsid w:val="00DA0739"/>
    <w:rsid w:val="00DA60FC"/>
    <w:rsid w:val="00DE2A88"/>
    <w:rsid w:val="00DE794F"/>
    <w:rsid w:val="00E2779A"/>
    <w:rsid w:val="00E67DA8"/>
    <w:rsid w:val="00E94444"/>
    <w:rsid w:val="00EB2F15"/>
    <w:rsid w:val="00EF75F7"/>
    <w:rsid w:val="00F13D9B"/>
    <w:rsid w:val="00F44340"/>
    <w:rsid w:val="00F63A0B"/>
    <w:rsid w:val="00F9552E"/>
    <w:rsid w:val="00FC0E10"/>
    <w:rsid w:val="00FD627A"/>
    <w:rsid w:val="00FF2EA0"/>
    <w:rsid w:val="00FF310B"/>
    <w:rsid w:val="00FF377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B29"/>
    <w:pPr>
      <w:spacing w:before="120" w:after="120" w:line="360" w:lineRule="auto"/>
      <w:jc w:val="both"/>
    </w:pPr>
    <w:rPr>
      <w:rFonts w:ascii="Times New Roman" w:hAnsi="Times New Roman"/>
    </w:rPr>
  </w:style>
  <w:style w:type="paragraph" w:styleId="Ttulo1">
    <w:name w:val="heading 1"/>
    <w:basedOn w:val="Normal"/>
    <w:next w:val="Normal"/>
    <w:link w:val="Ttulo1Car"/>
    <w:uiPriority w:val="9"/>
    <w:qFormat/>
    <w:rsid w:val="00EF75F7"/>
    <w:pPr>
      <w:widowControl w:val="0"/>
      <w:pBdr>
        <w:bottom w:val="single" w:sz="24" w:space="1" w:color="BFBFBF" w:themeColor="background1" w:themeShade="BF"/>
      </w:pBdr>
      <w:tabs>
        <w:tab w:val="left" w:pos="8789"/>
      </w:tabs>
      <w:spacing w:before="360" w:after="360" w:line="240" w:lineRule="auto"/>
      <w:contextualSpacing/>
      <w:jc w:val="right"/>
      <w:outlineLvl w:val="0"/>
    </w:pPr>
    <w:rPr>
      <w:rFonts w:ascii="Arial Narrow" w:eastAsiaTheme="majorEastAsia" w:hAnsi="Arial Narrow" w:cstheme="majorBidi"/>
      <w:b/>
      <w:smallCaps/>
      <w:color w:val="000000" w:themeColor="text1"/>
      <w:spacing w:val="5"/>
      <w:kern w:val="28"/>
      <w:sz w:val="36"/>
      <w:szCs w:val="36"/>
      <w:lang w:eastAsia="es-ES"/>
    </w:rPr>
  </w:style>
  <w:style w:type="paragraph" w:styleId="Ttulo2">
    <w:name w:val="heading 2"/>
    <w:basedOn w:val="Normal"/>
    <w:next w:val="Normal"/>
    <w:link w:val="Ttulo2Car"/>
    <w:uiPriority w:val="9"/>
    <w:unhideWhenUsed/>
    <w:qFormat/>
    <w:rsid w:val="00D07261"/>
    <w:pPr>
      <w:keepNext/>
      <w:keepLines/>
      <w:spacing w:before="480" w:after="240" w:line="240" w:lineRule="auto"/>
      <w:ind w:right="-6"/>
      <w:jc w:val="left"/>
      <w:outlineLvl w:val="1"/>
    </w:pPr>
    <w:rPr>
      <w:rFonts w:ascii="Arial Narrow" w:eastAsiaTheme="majorEastAsia" w:hAnsi="Arial Narrow" w:cstheme="majorBidi"/>
      <w:b/>
      <w:bCs/>
      <w:sz w:val="28"/>
      <w:szCs w:val="28"/>
      <w:shd w:val="clear" w:color="auto" w:fill="FFFFFF"/>
    </w:rPr>
  </w:style>
  <w:style w:type="paragraph" w:styleId="Ttulo3">
    <w:name w:val="heading 3"/>
    <w:basedOn w:val="Normal"/>
    <w:next w:val="Normal"/>
    <w:link w:val="Ttulo3Car"/>
    <w:uiPriority w:val="9"/>
    <w:unhideWhenUsed/>
    <w:qFormat/>
    <w:rsid w:val="00604EE3"/>
    <w:pPr>
      <w:keepNext/>
      <w:keepLines/>
      <w:spacing w:before="480" w:after="240" w:line="240" w:lineRule="auto"/>
      <w:ind w:right="-6"/>
      <w:jc w:val="left"/>
      <w:outlineLvl w:val="2"/>
    </w:pPr>
    <w:rPr>
      <w:rFonts w:ascii="Arial Narrow" w:eastAsiaTheme="majorEastAsia" w:hAnsi="Arial Narrow" w:cstheme="majorBidi"/>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1BD8"/>
    <w:pPr>
      <w:spacing w:before="100" w:beforeAutospacing="1" w:after="119" w:line="240" w:lineRule="auto"/>
    </w:pPr>
    <w:rPr>
      <w:rFonts w:eastAsia="Times New Roman" w:cs="Times New Roman"/>
      <w:sz w:val="24"/>
      <w:szCs w:val="24"/>
      <w:lang w:eastAsia="es-ES"/>
    </w:rPr>
  </w:style>
  <w:style w:type="paragraph" w:styleId="Ttulo">
    <w:name w:val="Title"/>
    <w:basedOn w:val="Normal"/>
    <w:next w:val="Normal"/>
    <w:link w:val="TtuloCar"/>
    <w:uiPriority w:val="10"/>
    <w:qFormat/>
    <w:rsid w:val="004C68C4"/>
    <w:pPr>
      <w:pBdr>
        <w:top w:val="single" w:sz="8" w:space="1" w:color="002060"/>
        <w:left w:val="single" w:sz="8" w:space="4" w:color="002060"/>
        <w:bottom w:val="single" w:sz="8" w:space="4" w:color="002060"/>
        <w:right w:val="single" w:sz="8" w:space="4" w:color="002060"/>
      </w:pBdr>
      <w:spacing w:after="300" w:line="240" w:lineRule="auto"/>
      <w:contextualSpacing/>
    </w:pPr>
    <w:rPr>
      <w:rFonts w:eastAsiaTheme="majorEastAsia" w:cstheme="majorBidi"/>
      <w:color w:val="0070C0"/>
      <w:spacing w:val="5"/>
      <w:kern w:val="28"/>
      <w:sz w:val="52"/>
      <w:szCs w:val="52"/>
    </w:rPr>
  </w:style>
  <w:style w:type="character" w:customStyle="1" w:styleId="TtuloCar">
    <w:name w:val="Título Car"/>
    <w:basedOn w:val="Fuentedeprrafopredeter"/>
    <w:link w:val="Ttulo"/>
    <w:uiPriority w:val="10"/>
    <w:rsid w:val="004C68C4"/>
    <w:rPr>
      <w:rFonts w:ascii="Arial" w:eastAsiaTheme="majorEastAsia" w:hAnsi="Arial" w:cstheme="majorBidi"/>
      <w:color w:val="0070C0"/>
      <w:spacing w:val="5"/>
      <w:kern w:val="28"/>
      <w:sz w:val="52"/>
      <w:szCs w:val="52"/>
    </w:rPr>
  </w:style>
  <w:style w:type="character" w:customStyle="1" w:styleId="Ttulo1Car">
    <w:name w:val="Título 1 Car"/>
    <w:basedOn w:val="Fuentedeprrafopredeter"/>
    <w:link w:val="Ttulo1"/>
    <w:uiPriority w:val="9"/>
    <w:rsid w:val="00EF75F7"/>
    <w:rPr>
      <w:rFonts w:ascii="Arial Narrow" w:eastAsiaTheme="majorEastAsia" w:hAnsi="Arial Narrow" w:cstheme="majorBidi"/>
      <w:b/>
      <w:smallCaps/>
      <w:color w:val="000000" w:themeColor="text1"/>
      <w:spacing w:val="5"/>
      <w:kern w:val="28"/>
      <w:sz w:val="36"/>
      <w:szCs w:val="36"/>
      <w:lang w:eastAsia="es-ES"/>
    </w:rPr>
  </w:style>
  <w:style w:type="character" w:customStyle="1" w:styleId="Ttulo2Car">
    <w:name w:val="Título 2 Car"/>
    <w:basedOn w:val="Fuentedeprrafopredeter"/>
    <w:link w:val="Ttulo2"/>
    <w:uiPriority w:val="9"/>
    <w:rsid w:val="00D07261"/>
    <w:rPr>
      <w:rFonts w:ascii="Arial Narrow" w:eastAsiaTheme="majorEastAsia" w:hAnsi="Arial Narrow" w:cstheme="majorBidi"/>
      <w:b/>
      <w:bCs/>
      <w:sz w:val="28"/>
      <w:szCs w:val="28"/>
    </w:rPr>
  </w:style>
  <w:style w:type="paragraph" w:styleId="TtulodeTDC">
    <w:name w:val="TOC Heading"/>
    <w:basedOn w:val="Ttulo1"/>
    <w:next w:val="Normal"/>
    <w:uiPriority w:val="39"/>
    <w:unhideWhenUsed/>
    <w:qFormat/>
    <w:rsid w:val="001602F9"/>
    <w:pPr>
      <w:pBdr>
        <w:bottom w:val="none" w:sz="0" w:space="0" w:color="auto"/>
      </w:pBdr>
      <w:outlineLvl w:val="9"/>
    </w:pPr>
  </w:style>
  <w:style w:type="paragraph" w:styleId="TDC1">
    <w:name w:val="toc 1"/>
    <w:basedOn w:val="Normal"/>
    <w:next w:val="Normal"/>
    <w:autoRedefine/>
    <w:uiPriority w:val="39"/>
    <w:unhideWhenUsed/>
    <w:rsid w:val="001602F9"/>
    <w:pPr>
      <w:spacing w:after="100"/>
    </w:pPr>
  </w:style>
  <w:style w:type="paragraph" w:styleId="TDC2">
    <w:name w:val="toc 2"/>
    <w:basedOn w:val="Normal"/>
    <w:next w:val="Normal"/>
    <w:autoRedefine/>
    <w:uiPriority w:val="39"/>
    <w:unhideWhenUsed/>
    <w:rsid w:val="001602F9"/>
    <w:pPr>
      <w:spacing w:after="100"/>
      <w:ind w:left="220"/>
    </w:pPr>
  </w:style>
  <w:style w:type="character" w:styleId="Hipervnculo">
    <w:name w:val="Hyperlink"/>
    <w:basedOn w:val="Fuentedeprrafopredeter"/>
    <w:uiPriority w:val="99"/>
    <w:unhideWhenUsed/>
    <w:rsid w:val="001602F9"/>
    <w:rPr>
      <w:color w:val="0000FF" w:themeColor="hyperlink"/>
      <w:u w:val="single"/>
    </w:rPr>
  </w:style>
  <w:style w:type="paragraph" w:styleId="Textodeglobo">
    <w:name w:val="Balloon Text"/>
    <w:basedOn w:val="Normal"/>
    <w:link w:val="TextodegloboCar"/>
    <w:uiPriority w:val="99"/>
    <w:semiHidden/>
    <w:unhideWhenUsed/>
    <w:rsid w:val="001602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2F9"/>
    <w:rPr>
      <w:rFonts w:ascii="Tahoma" w:hAnsi="Tahoma" w:cs="Tahoma"/>
      <w:sz w:val="16"/>
      <w:szCs w:val="16"/>
    </w:rPr>
  </w:style>
  <w:style w:type="paragraph" w:styleId="Encabezado">
    <w:name w:val="header"/>
    <w:basedOn w:val="Normal"/>
    <w:link w:val="EncabezadoCar"/>
    <w:uiPriority w:val="99"/>
    <w:unhideWhenUsed/>
    <w:rsid w:val="00226F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6FBA"/>
  </w:style>
  <w:style w:type="paragraph" w:styleId="Piedepgina">
    <w:name w:val="footer"/>
    <w:basedOn w:val="Normal"/>
    <w:link w:val="PiedepginaCar"/>
    <w:uiPriority w:val="99"/>
    <w:unhideWhenUsed/>
    <w:rsid w:val="00226F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6FBA"/>
  </w:style>
  <w:style w:type="character" w:styleId="Textodelmarcadordeposicin">
    <w:name w:val="Placeholder Text"/>
    <w:basedOn w:val="Fuentedeprrafopredeter"/>
    <w:uiPriority w:val="99"/>
    <w:semiHidden/>
    <w:rsid w:val="00226FBA"/>
    <w:rPr>
      <w:color w:val="808080"/>
    </w:rPr>
  </w:style>
  <w:style w:type="character" w:customStyle="1" w:styleId="Ttulo3Car">
    <w:name w:val="Título 3 Car"/>
    <w:basedOn w:val="Fuentedeprrafopredeter"/>
    <w:link w:val="Ttulo3"/>
    <w:uiPriority w:val="9"/>
    <w:rsid w:val="00604EE3"/>
    <w:rPr>
      <w:rFonts w:ascii="Arial Narrow" w:eastAsiaTheme="majorEastAsia" w:hAnsi="Arial Narrow" w:cstheme="majorBidi"/>
      <w:b/>
      <w:bCs/>
      <w:sz w:val="24"/>
      <w:szCs w:val="26"/>
    </w:rPr>
  </w:style>
  <w:style w:type="paragraph" w:styleId="Sinespaciado">
    <w:name w:val="No Spacing"/>
    <w:uiPriority w:val="1"/>
    <w:qFormat/>
    <w:rsid w:val="00D539A2"/>
    <w:pPr>
      <w:spacing w:after="0" w:line="240" w:lineRule="auto"/>
    </w:pPr>
    <w:rPr>
      <w:rFonts w:ascii="Arial" w:hAnsi="Arial"/>
    </w:rPr>
  </w:style>
  <w:style w:type="paragraph" w:styleId="Subttulo">
    <w:name w:val="Subtitle"/>
    <w:basedOn w:val="Normal"/>
    <w:next w:val="Normal"/>
    <w:link w:val="SubttuloCar"/>
    <w:uiPriority w:val="11"/>
    <w:qFormat/>
    <w:rsid w:val="00D539A2"/>
    <w:pPr>
      <w:numPr>
        <w:ilvl w:val="1"/>
      </w:numPr>
    </w:pPr>
    <w:rPr>
      <w:rFonts w:eastAsiaTheme="majorEastAsia"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539A2"/>
    <w:rPr>
      <w:rFonts w:ascii="Arial" w:eastAsiaTheme="majorEastAsia" w:hAnsi="Arial" w:cstheme="majorBidi"/>
      <w:i/>
      <w:iCs/>
      <w:color w:val="4F81BD" w:themeColor="accent1"/>
      <w:spacing w:val="15"/>
      <w:sz w:val="24"/>
      <w:szCs w:val="24"/>
    </w:rPr>
  </w:style>
  <w:style w:type="paragraph" w:styleId="TDC3">
    <w:name w:val="toc 3"/>
    <w:basedOn w:val="Normal"/>
    <w:next w:val="Normal"/>
    <w:autoRedefine/>
    <w:uiPriority w:val="39"/>
    <w:unhideWhenUsed/>
    <w:rsid w:val="008730DF"/>
    <w:pPr>
      <w:spacing w:after="100"/>
      <w:ind w:left="440"/>
    </w:pPr>
  </w:style>
  <w:style w:type="paragraph" w:styleId="Prrafodelista">
    <w:name w:val="List Paragraph"/>
    <w:basedOn w:val="Normal"/>
    <w:uiPriority w:val="34"/>
    <w:qFormat/>
    <w:rsid w:val="000B67DD"/>
    <w:pPr>
      <w:spacing w:before="0" w:after="80"/>
      <w:ind w:left="720"/>
      <w:contextualSpacing/>
    </w:pPr>
  </w:style>
  <w:style w:type="table" w:styleId="Tablaconcuadrcula">
    <w:name w:val="Table Grid"/>
    <w:basedOn w:val="Tablanormal"/>
    <w:uiPriority w:val="59"/>
    <w:rsid w:val="00D624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BCD"/>
    <w:pPr>
      <w:jc w:val="both"/>
    </w:pPr>
    <w:rPr>
      <w:rFonts w:ascii="Arial" w:hAnsi="Arial"/>
    </w:rPr>
  </w:style>
  <w:style w:type="paragraph" w:styleId="Ttulo1">
    <w:name w:val="heading 1"/>
    <w:basedOn w:val="Normal"/>
    <w:next w:val="Normal"/>
    <w:link w:val="Ttulo1Car"/>
    <w:uiPriority w:val="9"/>
    <w:qFormat/>
    <w:rsid w:val="00742BCD"/>
    <w:pPr>
      <w:keepNext/>
      <w:keepLines/>
      <w:pBdr>
        <w:bottom w:val="single" w:sz="4" w:space="1" w:color="auto"/>
      </w:pBdr>
      <w:spacing w:before="480" w:after="120"/>
      <w:outlineLvl w:val="0"/>
    </w:pPr>
    <w:rPr>
      <w:rFonts w:eastAsiaTheme="majorEastAsia" w:cstheme="majorBidi"/>
      <w:b/>
      <w:bCs/>
      <w:color w:val="0070C0"/>
      <w:sz w:val="28"/>
      <w:szCs w:val="28"/>
    </w:rPr>
  </w:style>
  <w:style w:type="paragraph" w:styleId="Ttulo2">
    <w:name w:val="heading 2"/>
    <w:basedOn w:val="Normal"/>
    <w:next w:val="Normal"/>
    <w:link w:val="Ttulo2Car"/>
    <w:uiPriority w:val="9"/>
    <w:unhideWhenUsed/>
    <w:qFormat/>
    <w:rsid w:val="004C68C4"/>
    <w:pPr>
      <w:keepNext/>
      <w:keepLines/>
      <w:spacing w:before="200" w:after="0"/>
      <w:outlineLvl w:val="1"/>
    </w:pPr>
    <w:rPr>
      <w:rFonts w:eastAsiaTheme="majorEastAsia" w:cstheme="majorBidi"/>
      <w:b/>
      <w:bCs/>
      <w:color w:val="0070C0"/>
      <w:sz w:val="26"/>
      <w:szCs w:val="26"/>
    </w:rPr>
  </w:style>
  <w:style w:type="paragraph" w:styleId="Ttulo3">
    <w:name w:val="heading 3"/>
    <w:basedOn w:val="Normal"/>
    <w:next w:val="Normal"/>
    <w:link w:val="Ttulo3Car"/>
    <w:uiPriority w:val="9"/>
    <w:semiHidden/>
    <w:unhideWhenUsed/>
    <w:qFormat/>
    <w:rsid w:val="00D539A2"/>
    <w:pPr>
      <w:keepNext/>
      <w:keepLines/>
      <w:spacing w:before="200" w:after="0"/>
      <w:outlineLvl w:val="2"/>
    </w:pPr>
    <w:rPr>
      <w:rFonts w:eastAsiaTheme="majorEastAsia"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1BD8"/>
    <w:pPr>
      <w:spacing w:before="100" w:beforeAutospacing="1" w:after="119" w:line="240" w:lineRule="auto"/>
    </w:pPr>
    <w:rPr>
      <w:rFonts w:ascii="Times New Roman" w:eastAsia="Times New Roman" w:hAnsi="Times New Roman" w:cs="Times New Roman"/>
      <w:sz w:val="24"/>
      <w:szCs w:val="24"/>
      <w:lang w:eastAsia="es-ES"/>
    </w:rPr>
  </w:style>
  <w:style w:type="paragraph" w:styleId="Ttulo">
    <w:name w:val="Title"/>
    <w:basedOn w:val="Normal"/>
    <w:next w:val="Normal"/>
    <w:link w:val="TtuloCar"/>
    <w:uiPriority w:val="10"/>
    <w:qFormat/>
    <w:rsid w:val="004C68C4"/>
    <w:pPr>
      <w:pBdr>
        <w:top w:val="single" w:sz="8" w:space="1" w:color="002060"/>
        <w:left w:val="single" w:sz="8" w:space="4" w:color="002060"/>
        <w:bottom w:val="single" w:sz="8" w:space="4" w:color="002060"/>
        <w:right w:val="single" w:sz="8" w:space="4" w:color="002060"/>
      </w:pBdr>
      <w:spacing w:after="300" w:line="240" w:lineRule="auto"/>
      <w:contextualSpacing/>
    </w:pPr>
    <w:rPr>
      <w:rFonts w:eastAsiaTheme="majorEastAsia" w:cstheme="majorBidi"/>
      <w:color w:val="0070C0"/>
      <w:spacing w:val="5"/>
      <w:kern w:val="28"/>
      <w:sz w:val="52"/>
      <w:szCs w:val="52"/>
    </w:rPr>
  </w:style>
  <w:style w:type="character" w:customStyle="1" w:styleId="TtuloCar">
    <w:name w:val="Título Car"/>
    <w:basedOn w:val="Fuentedeprrafopredeter"/>
    <w:link w:val="Ttulo"/>
    <w:uiPriority w:val="10"/>
    <w:rsid w:val="004C68C4"/>
    <w:rPr>
      <w:rFonts w:ascii="Arial" w:eastAsiaTheme="majorEastAsia" w:hAnsi="Arial" w:cstheme="majorBidi"/>
      <w:color w:val="0070C0"/>
      <w:spacing w:val="5"/>
      <w:kern w:val="28"/>
      <w:sz w:val="52"/>
      <w:szCs w:val="52"/>
    </w:rPr>
  </w:style>
  <w:style w:type="character" w:customStyle="1" w:styleId="Ttulo1Car">
    <w:name w:val="Título 1 Car"/>
    <w:basedOn w:val="Fuentedeprrafopredeter"/>
    <w:link w:val="Ttulo1"/>
    <w:uiPriority w:val="9"/>
    <w:rsid w:val="00742BCD"/>
    <w:rPr>
      <w:rFonts w:ascii="Arial" w:eastAsiaTheme="majorEastAsia" w:hAnsi="Arial" w:cstheme="majorBidi"/>
      <w:b/>
      <w:bCs/>
      <w:color w:val="0070C0"/>
      <w:sz w:val="28"/>
      <w:szCs w:val="28"/>
    </w:rPr>
  </w:style>
  <w:style w:type="character" w:customStyle="1" w:styleId="Ttulo2Car">
    <w:name w:val="Título 2 Car"/>
    <w:basedOn w:val="Fuentedeprrafopredeter"/>
    <w:link w:val="Ttulo2"/>
    <w:uiPriority w:val="9"/>
    <w:rsid w:val="004C68C4"/>
    <w:rPr>
      <w:rFonts w:ascii="Arial" w:eastAsiaTheme="majorEastAsia" w:hAnsi="Arial" w:cstheme="majorBidi"/>
      <w:b/>
      <w:bCs/>
      <w:color w:val="0070C0"/>
      <w:sz w:val="26"/>
      <w:szCs w:val="26"/>
    </w:rPr>
  </w:style>
  <w:style w:type="paragraph" w:styleId="TtulodeTDC">
    <w:name w:val="TOC Heading"/>
    <w:basedOn w:val="Ttulo1"/>
    <w:next w:val="Normal"/>
    <w:uiPriority w:val="39"/>
    <w:semiHidden/>
    <w:unhideWhenUsed/>
    <w:qFormat/>
    <w:rsid w:val="001602F9"/>
    <w:pPr>
      <w:pBdr>
        <w:bottom w:val="none" w:sz="0" w:space="0" w:color="auto"/>
      </w:pBdr>
      <w:outlineLvl w:val="9"/>
    </w:pPr>
    <w:rPr>
      <w:lang w:eastAsia="es-ES"/>
    </w:rPr>
  </w:style>
  <w:style w:type="paragraph" w:styleId="TDC1">
    <w:name w:val="toc 1"/>
    <w:basedOn w:val="Normal"/>
    <w:next w:val="Normal"/>
    <w:autoRedefine/>
    <w:uiPriority w:val="39"/>
    <w:unhideWhenUsed/>
    <w:rsid w:val="001602F9"/>
    <w:pPr>
      <w:spacing w:after="100"/>
    </w:pPr>
  </w:style>
  <w:style w:type="paragraph" w:styleId="TDC2">
    <w:name w:val="toc 2"/>
    <w:basedOn w:val="Normal"/>
    <w:next w:val="Normal"/>
    <w:autoRedefine/>
    <w:uiPriority w:val="39"/>
    <w:unhideWhenUsed/>
    <w:rsid w:val="001602F9"/>
    <w:pPr>
      <w:spacing w:after="100"/>
      <w:ind w:left="220"/>
    </w:pPr>
  </w:style>
  <w:style w:type="character" w:styleId="Hipervnculo">
    <w:name w:val="Hyperlink"/>
    <w:basedOn w:val="Fuentedeprrafopredeter"/>
    <w:uiPriority w:val="99"/>
    <w:unhideWhenUsed/>
    <w:rsid w:val="001602F9"/>
    <w:rPr>
      <w:color w:val="0000FF" w:themeColor="hyperlink"/>
      <w:u w:val="single"/>
    </w:rPr>
  </w:style>
  <w:style w:type="paragraph" w:styleId="Textodeglobo">
    <w:name w:val="Balloon Text"/>
    <w:basedOn w:val="Normal"/>
    <w:link w:val="TextodegloboCar"/>
    <w:uiPriority w:val="99"/>
    <w:semiHidden/>
    <w:unhideWhenUsed/>
    <w:rsid w:val="001602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2F9"/>
    <w:rPr>
      <w:rFonts w:ascii="Tahoma" w:hAnsi="Tahoma" w:cs="Tahoma"/>
      <w:sz w:val="16"/>
      <w:szCs w:val="16"/>
    </w:rPr>
  </w:style>
  <w:style w:type="paragraph" w:styleId="Encabezado">
    <w:name w:val="header"/>
    <w:basedOn w:val="Normal"/>
    <w:link w:val="EncabezadoCar"/>
    <w:uiPriority w:val="99"/>
    <w:unhideWhenUsed/>
    <w:rsid w:val="00226F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6FBA"/>
  </w:style>
  <w:style w:type="paragraph" w:styleId="Piedepgina">
    <w:name w:val="footer"/>
    <w:basedOn w:val="Normal"/>
    <w:link w:val="PiedepginaCar"/>
    <w:uiPriority w:val="99"/>
    <w:unhideWhenUsed/>
    <w:rsid w:val="00226F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6FBA"/>
  </w:style>
  <w:style w:type="character" w:styleId="Textodelmarcadordeposicin">
    <w:name w:val="Placeholder Text"/>
    <w:basedOn w:val="Fuentedeprrafopredeter"/>
    <w:uiPriority w:val="99"/>
    <w:semiHidden/>
    <w:rsid w:val="00226FBA"/>
    <w:rPr>
      <w:color w:val="808080"/>
    </w:rPr>
  </w:style>
  <w:style w:type="character" w:customStyle="1" w:styleId="Ttulo3Car">
    <w:name w:val="Título 3 Car"/>
    <w:basedOn w:val="Fuentedeprrafopredeter"/>
    <w:link w:val="Ttulo3"/>
    <w:uiPriority w:val="9"/>
    <w:semiHidden/>
    <w:rsid w:val="00D539A2"/>
    <w:rPr>
      <w:rFonts w:ascii="Arial" w:eastAsiaTheme="majorEastAsia" w:hAnsi="Arial" w:cstheme="majorBidi"/>
      <w:b/>
      <w:bCs/>
      <w:color w:val="4F81BD" w:themeColor="accent1"/>
    </w:rPr>
  </w:style>
  <w:style w:type="paragraph" w:styleId="Sinespaciado">
    <w:name w:val="No Spacing"/>
    <w:uiPriority w:val="1"/>
    <w:qFormat/>
    <w:rsid w:val="00D539A2"/>
    <w:pPr>
      <w:spacing w:after="0" w:line="240" w:lineRule="auto"/>
    </w:pPr>
    <w:rPr>
      <w:rFonts w:ascii="Arial" w:hAnsi="Arial"/>
    </w:rPr>
  </w:style>
  <w:style w:type="paragraph" w:styleId="Subttulo">
    <w:name w:val="Subtitle"/>
    <w:basedOn w:val="Normal"/>
    <w:next w:val="Normal"/>
    <w:link w:val="SubttuloCar"/>
    <w:uiPriority w:val="11"/>
    <w:qFormat/>
    <w:rsid w:val="00D539A2"/>
    <w:pPr>
      <w:numPr>
        <w:ilvl w:val="1"/>
      </w:numPr>
    </w:pPr>
    <w:rPr>
      <w:rFonts w:eastAsiaTheme="majorEastAsia"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539A2"/>
    <w:rPr>
      <w:rFonts w:ascii="Arial" w:eastAsiaTheme="majorEastAsia" w:hAnsi="Arial"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937058356">
      <w:bodyDiv w:val="1"/>
      <w:marLeft w:val="0"/>
      <w:marRight w:val="0"/>
      <w:marTop w:val="0"/>
      <w:marBottom w:val="0"/>
      <w:divBdr>
        <w:top w:val="none" w:sz="0" w:space="0" w:color="auto"/>
        <w:left w:val="none" w:sz="0" w:space="0" w:color="auto"/>
        <w:bottom w:val="none" w:sz="0" w:space="0" w:color="auto"/>
        <w:right w:val="none" w:sz="0" w:space="0" w:color="auto"/>
      </w:divBdr>
    </w:div>
    <w:div w:id="160931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eader" Target="header1.xml"/><Relationship Id="rId48"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C65F1EAE5324A4EBDCCC152F73A01FF"/>
        <w:category>
          <w:name w:val="General"/>
          <w:gallery w:val="placeholder"/>
        </w:category>
        <w:types>
          <w:type w:val="bbPlcHdr"/>
        </w:types>
        <w:behaviors>
          <w:behavior w:val="content"/>
        </w:behaviors>
        <w:guid w:val="{75987195-AA74-4B8A-9D60-9449C8C70268}"/>
      </w:docPartPr>
      <w:docPartBody>
        <w:p w:rsidR="00B8749C" w:rsidRDefault="00D33AFB">
          <w:r w:rsidRPr="000F0B1C">
            <w:rPr>
              <w:rStyle w:val="Textodelmarcadordeposicin"/>
            </w:rPr>
            <w:t>[Título]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61DAA"/>
    <w:rsid w:val="002225A5"/>
    <w:rsid w:val="002E2051"/>
    <w:rsid w:val="003D0711"/>
    <w:rsid w:val="005C2AE3"/>
    <w:rsid w:val="006E783E"/>
    <w:rsid w:val="00761DAA"/>
    <w:rsid w:val="00AC334B"/>
    <w:rsid w:val="00AF13ED"/>
    <w:rsid w:val="00B8749C"/>
    <w:rsid w:val="00D33AFB"/>
    <w:rsid w:val="00D81341"/>
    <w:rsid w:val="00F5496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DAA"/>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33AFB"/>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5E34D-6946-4085-A6E5-A860CE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1545</Words>
  <Characters>8501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Torneado pieza #2</vt:lpstr>
    </vt:vector>
  </TitlesOfParts>
  <Company/>
  <LinksUpToDate>false</LinksUpToDate>
  <CharactersWithSpaces>10026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Torneado pieza #2</dc:title>
  <dc:creator>Domingo Morales Palma</dc:creator>
  <cp:lastModifiedBy>Windows</cp:lastModifiedBy>
  <cp:revision>38</cp:revision>
  <dcterms:created xsi:type="dcterms:W3CDTF">2014-02-08T15:09:00Z</dcterms:created>
  <dcterms:modified xsi:type="dcterms:W3CDTF">2014-03-23T16:52:00Z</dcterms:modified>
</cp:coreProperties>
</file>