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ítulo"/>
        <w:tag w:val=""/>
        <w:id w:val="885376939"/>
        <w:placeholder>
          <w:docPart w:val="CC65F1EAE5324A4EBDCCC152F73A01FF"/>
        </w:placeholder>
        <w:dataBinding w:prefixMappings="xmlns:ns0='http://purl.org/dc/elements/1.1/' xmlns:ns1='http://schemas.openxmlformats.org/package/2006/metadata/core-properties' " w:xpath="/ns1:coreProperties[1]/ns0:title[1]" w:storeItemID="{6C3C8BC8-F283-45AE-878A-BAB7291924A1}"/>
        <w:text/>
      </w:sdtPr>
      <w:sdtContent>
        <w:bookmarkStart w:id="0" w:name="_Toc380254184" w:displacedByCustomXml="prev"/>
        <w:p w:rsidR="00941BD8" w:rsidRPr="00D07261" w:rsidRDefault="00535808" w:rsidP="00EF75F7">
          <w:pPr>
            <w:pStyle w:val="Ttulo1"/>
          </w:pPr>
          <w:r>
            <w:rPr>
              <w:color w:val="auto"/>
            </w:rPr>
            <w:t>Torneado pieza #4</w:t>
          </w:r>
        </w:p>
      </w:sdtContent>
    </w:sdt>
    <w:bookmarkEnd w:id="0" w:displacedByCustomXml="prev"/>
    <w:sdt>
      <w:sdtPr>
        <w:rPr>
          <w:rFonts w:asciiTheme="minorHAnsi" w:eastAsiaTheme="minorHAnsi" w:hAnsiTheme="minorHAnsi" w:cstheme="minorBidi"/>
          <w:b w:val="0"/>
          <w:bCs w:val="0"/>
          <w:sz w:val="22"/>
          <w:szCs w:val="22"/>
          <w:shd w:val="clear" w:color="auto" w:fill="auto"/>
        </w:rPr>
        <w:id w:val="348076378"/>
        <w:docPartObj>
          <w:docPartGallery w:val="Table of Contents"/>
          <w:docPartUnique/>
        </w:docPartObj>
      </w:sdtPr>
      <w:sdtEndPr>
        <w:rPr>
          <w:rFonts w:ascii="Times New Roman" w:hAnsi="Times New Roman"/>
        </w:rPr>
      </w:sdtEndPr>
      <w:sdtContent>
        <w:bookmarkStart w:id="1" w:name="_Toc380254185" w:displacedByCustomXml="prev"/>
        <w:p w:rsidR="001602F9" w:rsidRDefault="001602F9" w:rsidP="00057B29">
          <w:pPr>
            <w:pStyle w:val="Ttulo2"/>
          </w:pPr>
          <w:r>
            <w:t>Contenido</w:t>
          </w:r>
          <w:bookmarkEnd w:id="1"/>
        </w:p>
        <w:bookmarkStart w:id="2" w:name="_GoBack"/>
        <w:bookmarkEnd w:id="2"/>
        <w:p w:rsidR="005130A1" w:rsidRPr="005130A1" w:rsidRDefault="00CE5CB2">
          <w:pPr>
            <w:pStyle w:val="TDC1"/>
            <w:tabs>
              <w:tab w:val="right" w:leader="dot" w:pos="8494"/>
            </w:tabs>
            <w:rPr>
              <w:rFonts w:asciiTheme="minorHAnsi" w:eastAsiaTheme="minorEastAsia" w:hAnsiTheme="minorHAnsi"/>
              <w:noProof/>
              <w:lang w:eastAsia="es-ES"/>
            </w:rPr>
          </w:pPr>
          <w:r w:rsidRPr="00CE5CB2">
            <w:fldChar w:fldCharType="begin"/>
          </w:r>
          <w:r w:rsidR="001602F9">
            <w:instrText xml:space="preserve"> TOC \o "1-3" \h \z \u </w:instrText>
          </w:r>
          <w:r w:rsidRPr="00CE5CB2">
            <w:fldChar w:fldCharType="separate"/>
          </w:r>
          <w:hyperlink w:anchor="_Toc380254184" w:history="1">
            <w:r w:rsidR="005130A1" w:rsidRPr="005130A1">
              <w:rPr>
                <w:rStyle w:val="Hipervnculo"/>
                <w:noProof/>
              </w:rPr>
              <w:t>Torneado pieza #4</w:t>
            </w:r>
            <w:r w:rsidR="005130A1" w:rsidRPr="005130A1">
              <w:rPr>
                <w:noProof/>
                <w:webHidden/>
              </w:rPr>
              <w:tab/>
            </w:r>
            <w:r w:rsidRPr="005130A1">
              <w:rPr>
                <w:noProof/>
                <w:webHidden/>
              </w:rPr>
              <w:fldChar w:fldCharType="begin"/>
            </w:r>
            <w:r w:rsidR="005130A1" w:rsidRPr="005130A1">
              <w:rPr>
                <w:noProof/>
                <w:webHidden/>
              </w:rPr>
              <w:instrText xml:space="preserve"> PAGEREF _Toc380254184 \h </w:instrText>
            </w:r>
            <w:r w:rsidRPr="005130A1">
              <w:rPr>
                <w:noProof/>
                <w:webHidden/>
              </w:rPr>
            </w:r>
            <w:r w:rsidRPr="005130A1">
              <w:rPr>
                <w:noProof/>
                <w:webHidden/>
              </w:rPr>
              <w:fldChar w:fldCharType="separate"/>
            </w:r>
            <w:r w:rsidR="005130A1" w:rsidRPr="005130A1">
              <w:rPr>
                <w:noProof/>
                <w:webHidden/>
              </w:rPr>
              <w:t>1</w:t>
            </w:r>
            <w:r w:rsidRPr="005130A1">
              <w:rPr>
                <w:noProof/>
                <w:webHidden/>
              </w:rPr>
              <w:fldChar w:fldCharType="end"/>
            </w:r>
          </w:hyperlink>
        </w:p>
        <w:p w:rsidR="005130A1" w:rsidRPr="005130A1" w:rsidRDefault="00CE5CB2">
          <w:pPr>
            <w:pStyle w:val="TDC2"/>
            <w:tabs>
              <w:tab w:val="right" w:leader="dot" w:pos="8494"/>
            </w:tabs>
            <w:rPr>
              <w:rFonts w:asciiTheme="minorHAnsi" w:eastAsiaTheme="minorEastAsia" w:hAnsiTheme="minorHAnsi"/>
              <w:noProof/>
              <w:lang w:eastAsia="es-ES"/>
            </w:rPr>
          </w:pPr>
          <w:hyperlink w:anchor="_Toc380254185" w:history="1">
            <w:r w:rsidR="005130A1" w:rsidRPr="005130A1">
              <w:rPr>
                <w:rStyle w:val="Hipervnculo"/>
                <w:noProof/>
              </w:rPr>
              <w:t>Contenido</w:t>
            </w:r>
            <w:r w:rsidR="005130A1" w:rsidRPr="005130A1">
              <w:rPr>
                <w:noProof/>
                <w:webHidden/>
              </w:rPr>
              <w:tab/>
            </w:r>
            <w:r w:rsidRPr="005130A1">
              <w:rPr>
                <w:noProof/>
                <w:webHidden/>
              </w:rPr>
              <w:fldChar w:fldCharType="begin"/>
            </w:r>
            <w:r w:rsidR="005130A1" w:rsidRPr="005130A1">
              <w:rPr>
                <w:noProof/>
                <w:webHidden/>
              </w:rPr>
              <w:instrText xml:space="preserve"> PAGEREF _Toc380254185 \h </w:instrText>
            </w:r>
            <w:r w:rsidRPr="005130A1">
              <w:rPr>
                <w:noProof/>
                <w:webHidden/>
              </w:rPr>
            </w:r>
            <w:r w:rsidRPr="005130A1">
              <w:rPr>
                <w:noProof/>
                <w:webHidden/>
              </w:rPr>
              <w:fldChar w:fldCharType="separate"/>
            </w:r>
            <w:r w:rsidR="005130A1" w:rsidRPr="005130A1">
              <w:rPr>
                <w:noProof/>
                <w:webHidden/>
              </w:rPr>
              <w:t>1</w:t>
            </w:r>
            <w:r w:rsidRPr="005130A1">
              <w:rPr>
                <w:noProof/>
                <w:webHidden/>
              </w:rPr>
              <w:fldChar w:fldCharType="end"/>
            </w:r>
          </w:hyperlink>
        </w:p>
        <w:p w:rsidR="005130A1" w:rsidRPr="005130A1" w:rsidRDefault="00CE5CB2">
          <w:pPr>
            <w:pStyle w:val="TDC2"/>
            <w:tabs>
              <w:tab w:val="right" w:leader="dot" w:pos="8494"/>
            </w:tabs>
            <w:rPr>
              <w:rFonts w:asciiTheme="minorHAnsi" w:eastAsiaTheme="minorEastAsia" w:hAnsiTheme="minorHAnsi"/>
              <w:noProof/>
              <w:lang w:eastAsia="es-ES"/>
            </w:rPr>
          </w:pPr>
          <w:hyperlink w:anchor="_Toc380254186" w:history="1">
            <w:r w:rsidR="005130A1" w:rsidRPr="005130A1">
              <w:rPr>
                <w:rStyle w:val="Hipervnculo"/>
                <w:noProof/>
              </w:rPr>
              <w:t>1. Descripción</w:t>
            </w:r>
            <w:r w:rsidR="005130A1" w:rsidRPr="005130A1">
              <w:rPr>
                <w:noProof/>
                <w:webHidden/>
              </w:rPr>
              <w:tab/>
            </w:r>
            <w:r w:rsidRPr="005130A1">
              <w:rPr>
                <w:noProof/>
                <w:webHidden/>
              </w:rPr>
              <w:fldChar w:fldCharType="begin"/>
            </w:r>
            <w:r w:rsidR="005130A1" w:rsidRPr="005130A1">
              <w:rPr>
                <w:noProof/>
                <w:webHidden/>
              </w:rPr>
              <w:instrText xml:space="preserve"> PAGEREF _Toc380254186 \h </w:instrText>
            </w:r>
            <w:r w:rsidRPr="005130A1">
              <w:rPr>
                <w:noProof/>
                <w:webHidden/>
              </w:rPr>
            </w:r>
            <w:r w:rsidRPr="005130A1">
              <w:rPr>
                <w:noProof/>
                <w:webHidden/>
              </w:rPr>
              <w:fldChar w:fldCharType="separate"/>
            </w:r>
            <w:r w:rsidR="005130A1" w:rsidRPr="005130A1">
              <w:rPr>
                <w:noProof/>
                <w:webHidden/>
              </w:rPr>
              <w:t>3</w:t>
            </w:r>
            <w:r w:rsidRPr="005130A1">
              <w:rPr>
                <w:noProof/>
                <w:webHidden/>
              </w:rPr>
              <w:fldChar w:fldCharType="end"/>
            </w:r>
          </w:hyperlink>
        </w:p>
        <w:p w:rsidR="005130A1" w:rsidRPr="005130A1" w:rsidRDefault="00CE5CB2">
          <w:pPr>
            <w:pStyle w:val="TDC2"/>
            <w:tabs>
              <w:tab w:val="right" w:leader="dot" w:pos="8494"/>
            </w:tabs>
            <w:rPr>
              <w:rFonts w:asciiTheme="minorHAnsi" w:eastAsiaTheme="minorEastAsia" w:hAnsiTheme="minorHAnsi"/>
              <w:noProof/>
              <w:lang w:eastAsia="es-ES"/>
            </w:rPr>
          </w:pPr>
          <w:hyperlink w:anchor="_Toc380254187" w:history="1">
            <w:r w:rsidR="005130A1" w:rsidRPr="005130A1">
              <w:rPr>
                <w:rStyle w:val="Hipervnculo"/>
                <w:noProof/>
              </w:rPr>
              <w:t>2. Herramientas</w:t>
            </w:r>
            <w:r w:rsidR="005130A1" w:rsidRPr="005130A1">
              <w:rPr>
                <w:noProof/>
                <w:webHidden/>
              </w:rPr>
              <w:tab/>
            </w:r>
            <w:r w:rsidRPr="005130A1">
              <w:rPr>
                <w:noProof/>
                <w:webHidden/>
              </w:rPr>
              <w:fldChar w:fldCharType="begin"/>
            </w:r>
            <w:r w:rsidR="005130A1" w:rsidRPr="005130A1">
              <w:rPr>
                <w:noProof/>
                <w:webHidden/>
              </w:rPr>
              <w:instrText xml:space="preserve"> PAGEREF _Toc380254187 \h </w:instrText>
            </w:r>
            <w:r w:rsidRPr="005130A1">
              <w:rPr>
                <w:noProof/>
                <w:webHidden/>
              </w:rPr>
            </w:r>
            <w:r w:rsidRPr="005130A1">
              <w:rPr>
                <w:noProof/>
                <w:webHidden/>
              </w:rPr>
              <w:fldChar w:fldCharType="separate"/>
            </w:r>
            <w:r w:rsidR="005130A1" w:rsidRPr="005130A1">
              <w:rPr>
                <w:noProof/>
                <w:webHidden/>
              </w:rPr>
              <w:t>3</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188" w:history="1">
            <w:r w:rsidR="005130A1" w:rsidRPr="005130A1">
              <w:rPr>
                <w:rStyle w:val="Hipervnculo"/>
                <w:noProof/>
              </w:rPr>
              <w:t>2.1. Herramienta para tornear (T1)</w:t>
            </w:r>
            <w:r w:rsidR="005130A1" w:rsidRPr="005130A1">
              <w:rPr>
                <w:noProof/>
                <w:webHidden/>
              </w:rPr>
              <w:tab/>
            </w:r>
            <w:r w:rsidRPr="005130A1">
              <w:rPr>
                <w:noProof/>
                <w:webHidden/>
              </w:rPr>
              <w:fldChar w:fldCharType="begin"/>
            </w:r>
            <w:r w:rsidR="005130A1" w:rsidRPr="005130A1">
              <w:rPr>
                <w:noProof/>
                <w:webHidden/>
              </w:rPr>
              <w:instrText xml:space="preserve"> PAGEREF _Toc380254188 \h </w:instrText>
            </w:r>
            <w:r w:rsidRPr="005130A1">
              <w:rPr>
                <w:noProof/>
                <w:webHidden/>
              </w:rPr>
            </w:r>
            <w:r w:rsidRPr="005130A1">
              <w:rPr>
                <w:noProof/>
                <w:webHidden/>
              </w:rPr>
              <w:fldChar w:fldCharType="separate"/>
            </w:r>
            <w:r w:rsidR="005130A1" w:rsidRPr="005130A1">
              <w:rPr>
                <w:noProof/>
                <w:webHidden/>
              </w:rPr>
              <w:t>4</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189" w:history="1">
            <w:r w:rsidR="005130A1" w:rsidRPr="005130A1">
              <w:rPr>
                <w:rStyle w:val="Hipervnculo"/>
                <w:noProof/>
              </w:rPr>
              <w:t>2.2. Herramienta para ranurar (T2)</w:t>
            </w:r>
            <w:r w:rsidR="005130A1" w:rsidRPr="005130A1">
              <w:rPr>
                <w:noProof/>
                <w:webHidden/>
              </w:rPr>
              <w:tab/>
            </w:r>
            <w:r w:rsidRPr="005130A1">
              <w:rPr>
                <w:noProof/>
                <w:webHidden/>
              </w:rPr>
              <w:fldChar w:fldCharType="begin"/>
            </w:r>
            <w:r w:rsidR="005130A1" w:rsidRPr="005130A1">
              <w:rPr>
                <w:noProof/>
                <w:webHidden/>
              </w:rPr>
              <w:instrText xml:space="preserve"> PAGEREF _Toc380254189 \h </w:instrText>
            </w:r>
            <w:r w:rsidRPr="005130A1">
              <w:rPr>
                <w:noProof/>
                <w:webHidden/>
              </w:rPr>
            </w:r>
            <w:r w:rsidRPr="005130A1">
              <w:rPr>
                <w:noProof/>
                <w:webHidden/>
              </w:rPr>
              <w:fldChar w:fldCharType="separate"/>
            </w:r>
            <w:r w:rsidR="005130A1" w:rsidRPr="005130A1">
              <w:rPr>
                <w:noProof/>
                <w:webHidden/>
              </w:rPr>
              <w:t>4</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190" w:history="1">
            <w:r w:rsidR="005130A1" w:rsidRPr="005130A1">
              <w:rPr>
                <w:rStyle w:val="Hipervnculo"/>
                <w:noProof/>
              </w:rPr>
              <w:t>2.3. Herramienta para redondear (T3)</w:t>
            </w:r>
            <w:r w:rsidR="005130A1" w:rsidRPr="005130A1">
              <w:rPr>
                <w:noProof/>
                <w:webHidden/>
              </w:rPr>
              <w:tab/>
            </w:r>
            <w:r w:rsidRPr="005130A1">
              <w:rPr>
                <w:noProof/>
                <w:webHidden/>
              </w:rPr>
              <w:fldChar w:fldCharType="begin"/>
            </w:r>
            <w:r w:rsidR="005130A1" w:rsidRPr="005130A1">
              <w:rPr>
                <w:noProof/>
                <w:webHidden/>
              </w:rPr>
              <w:instrText xml:space="preserve"> PAGEREF _Toc380254190 \h </w:instrText>
            </w:r>
            <w:r w:rsidRPr="005130A1">
              <w:rPr>
                <w:noProof/>
                <w:webHidden/>
              </w:rPr>
            </w:r>
            <w:r w:rsidRPr="005130A1">
              <w:rPr>
                <w:noProof/>
                <w:webHidden/>
              </w:rPr>
              <w:fldChar w:fldCharType="separate"/>
            </w:r>
            <w:r w:rsidR="005130A1" w:rsidRPr="005130A1">
              <w:rPr>
                <w:noProof/>
                <w:webHidden/>
              </w:rPr>
              <w:t>5</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191" w:history="1">
            <w:r w:rsidR="005130A1" w:rsidRPr="005130A1">
              <w:rPr>
                <w:rStyle w:val="Hipervnculo"/>
                <w:noProof/>
              </w:rPr>
              <w:t>2.4. Herramienta para la creación de centros (T4)</w:t>
            </w:r>
            <w:r w:rsidR="005130A1" w:rsidRPr="005130A1">
              <w:rPr>
                <w:noProof/>
                <w:webHidden/>
              </w:rPr>
              <w:tab/>
            </w:r>
            <w:r w:rsidRPr="005130A1">
              <w:rPr>
                <w:noProof/>
                <w:webHidden/>
              </w:rPr>
              <w:fldChar w:fldCharType="begin"/>
            </w:r>
            <w:r w:rsidR="005130A1" w:rsidRPr="005130A1">
              <w:rPr>
                <w:noProof/>
                <w:webHidden/>
              </w:rPr>
              <w:instrText xml:space="preserve"> PAGEREF _Toc380254191 \h </w:instrText>
            </w:r>
            <w:r w:rsidRPr="005130A1">
              <w:rPr>
                <w:noProof/>
                <w:webHidden/>
              </w:rPr>
            </w:r>
            <w:r w:rsidRPr="005130A1">
              <w:rPr>
                <w:noProof/>
                <w:webHidden/>
              </w:rPr>
              <w:fldChar w:fldCharType="separate"/>
            </w:r>
            <w:r w:rsidR="005130A1" w:rsidRPr="005130A1">
              <w:rPr>
                <w:noProof/>
                <w:webHidden/>
              </w:rPr>
              <w:t>5</w:t>
            </w:r>
            <w:r w:rsidRPr="005130A1">
              <w:rPr>
                <w:noProof/>
                <w:webHidden/>
              </w:rPr>
              <w:fldChar w:fldCharType="end"/>
            </w:r>
          </w:hyperlink>
        </w:p>
        <w:p w:rsidR="005130A1" w:rsidRPr="005130A1" w:rsidRDefault="00CE5CB2">
          <w:pPr>
            <w:pStyle w:val="TDC2"/>
            <w:tabs>
              <w:tab w:val="right" w:leader="dot" w:pos="8494"/>
            </w:tabs>
            <w:rPr>
              <w:rFonts w:asciiTheme="minorHAnsi" w:eastAsiaTheme="minorEastAsia" w:hAnsiTheme="minorHAnsi"/>
              <w:noProof/>
              <w:lang w:eastAsia="es-ES"/>
            </w:rPr>
          </w:pPr>
          <w:hyperlink w:anchor="_Toc380254192" w:history="1">
            <w:r w:rsidR="005130A1" w:rsidRPr="005130A1">
              <w:rPr>
                <w:rStyle w:val="Hipervnculo"/>
                <w:noProof/>
              </w:rPr>
              <w:t>3. Hoja de fases</w:t>
            </w:r>
            <w:r w:rsidR="005130A1" w:rsidRPr="005130A1">
              <w:rPr>
                <w:noProof/>
                <w:webHidden/>
              </w:rPr>
              <w:tab/>
            </w:r>
            <w:r w:rsidRPr="005130A1">
              <w:rPr>
                <w:noProof/>
                <w:webHidden/>
              </w:rPr>
              <w:fldChar w:fldCharType="begin"/>
            </w:r>
            <w:r w:rsidR="005130A1" w:rsidRPr="005130A1">
              <w:rPr>
                <w:noProof/>
                <w:webHidden/>
              </w:rPr>
              <w:instrText xml:space="preserve"> PAGEREF _Toc380254192 \h </w:instrText>
            </w:r>
            <w:r w:rsidRPr="005130A1">
              <w:rPr>
                <w:noProof/>
                <w:webHidden/>
              </w:rPr>
            </w:r>
            <w:r w:rsidRPr="005130A1">
              <w:rPr>
                <w:noProof/>
                <w:webHidden/>
              </w:rPr>
              <w:fldChar w:fldCharType="separate"/>
            </w:r>
            <w:r w:rsidR="005130A1" w:rsidRPr="005130A1">
              <w:rPr>
                <w:noProof/>
                <w:webHidden/>
              </w:rPr>
              <w:t>5</w:t>
            </w:r>
            <w:r w:rsidRPr="005130A1">
              <w:rPr>
                <w:noProof/>
                <w:webHidden/>
              </w:rPr>
              <w:fldChar w:fldCharType="end"/>
            </w:r>
          </w:hyperlink>
        </w:p>
        <w:p w:rsidR="005130A1" w:rsidRPr="005130A1" w:rsidRDefault="00CE5CB2">
          <w:pPr>
            <w:pStyle w:val="TDC2"/>
            <w:tabs>
              <w:tab w:val="right" w:leader="dot" w:pos="8494"/>
            </w:tabs>
            <w:rPr>
              <w:rFonts w:asciiTheme="minorHAnsi" w:eastAsiaTheme="minorEastAsia" w:hAnsiTheme="minorHAnsi"/>
              <w:noProof/>
              <w:lang w:eastAsia="es-ES"/>
            </w:rPr>
          </w:pPr>
          <w:hyperlink w:anchor="_Toc380254193" w:history="1">
            <w:r w:rsidR="005130A1" w:rsidRPr="005130A1">
              <w:rPr>
                <w:rStyle w:val="Hipervnculo"/>
                <w:noProof/>
              </w:rPr>
              <w:t>4. Fase 1</w:t>
            </w:r>
            <w:r w:rsidR="005130A1" w:rsidRPr="005130A1">
              <w:rPr>
                <w:noProof/>
                <w:webHidden/>
              </w:rPr>
              <w:tab/>
            </w:r>
            <w:r w:rsidRPr="005130A1">
              <w:rPr>
                <w:noProof/>
                <w:webHidden/>
              </w:rPr>
              <w:fldChar w:fldCharType="begin"/>
            </w:r>
            <w:r w:rsidR="005130A1" w:rsidRPr="005130A1">
              <w:rPr>
                <w:noProof/>
                <w:webHidden/>
              </w:rPr>
              <w:instrText xml:space="preserve"> PAGEREF _Toc380254193 \h </w:instrText>
            </w:r>
            <w:r w:rsidRPr="005130A1">
              <w:rPr>
                <w:noProof/>
                <w:webHidden/>
              </w:rPr>
            </w:r>
            <w:r w:rsidRPr="005130A1">
              <w:rPr>
                <w:noProof/>
                <w:webHidden/>
              </w:rPr>
              <w:fldChar w:fldCharType="separate"/>
            </w:r>
            <w:r w:rsidR="005130A1" w:rsidRPr="005130A1">
              <w:rPr>
                <w:noProof/>
                <w:webHidden/>
              </w:rPr>
              <w:t>6</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194" w:history="1">
            <w:r w:rsidR="005130A1" w:rsidRPr="005130A1">
              <w:rPr>
                <w:rStyle w:val="Hipervnculo"/>
                <w:noProof/>
              </w:rPr>
              <w:t>4.1. Operación 1.1: Refrentado</w:t>
            </w:r>
            <w:r w:rsidR="005130A1" w:rsidRPr="005130A1">
              <w:rPr>
                <w:noProof/>
                <w:webHidden/>
              </w:rPr>
              <w:tab/>
            </w:r>
            <w:r w:rsidRPr="005130A1">
              <w:rPr>
                <w:noProof/>
                <w:webHidden/>
              </w:rPr>
              <w:fldChar w:fldCharType="begin"/>
            </w:r>
            <w:r w:rsidR="005130A1" w:rsidRPr="005130A1">
              <w:rPr>
                <w:noProof/>
                <w:webHidden/>
              </w:rPr>
              <w:instrText xml:space="preserve"> PAGEREF _Toc380254194 \h </w:instrText>
            </w:r>
            <w:r w:rsidRPr="005130A1">
              <w:rPr>
                <w:noProof/>
                <w:webHidden/>
              </w:rPr>
            </w:r>
            <w:r w:rsidRPr="005130A1">
              <w:rPr>
                <w:noProof/>
                <w:webHidden/>
              </w:rPr>
              <w:fldChar w:fldCharType="separate"/>
            </w:r>
            <w:r w:rsidR="005130A1" w:rsidRPr="005130A1">
              <w:rPr>
                <w:noProof/>
                <w:webHidden/>
              </w:rPr>
              <w:t>6</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195" w:history="1">
            <w:r w:rsidR="005130A1" w:rsidRPr="005130A1">
              <w:rPr>
                <w:rStyle w:val="Hipervnculo"/>
                <w:noProof/>
              </w:rPr>
              <w:t>4.2. Operación 1.2: Creación de centro</w:t>
            </w:r>
            <w:r w:rsidR="005130A1" w:rsidRPr="005130A1">
              <w:rPr>
                <w:noProof/>
                <w:webHidden/>
              </w:rPr>
              <w:tab/>
            </w:r>
            <w:r w:rsidRPr="005130A1">
              <w:rPr>
                <w:noProof/>
                <w:webHidden/>
              </w:rPr>
              <w:fldChar w:fldCharType="begin"/>
            </w:r>
            <w:r w:rsidR="005130A1" w:rsidRPr="005130A1">
              <w:rPr>
                <w:noProof/>
                <w:webHidden/>
              </w:rPr>
              <w:instrText xml:space="preserve"> PAGEREF _Toc380254195 \h </w:instrText>
            </w:r>
            <w:r w:rsidRPr="005130A1">
              <w:rPr>
                <w:noProof/>
                <w:webHidden/>
              </w:rPr>
            </w:r>
            <w:r w:rsidRPr="005130A1">
              <w:rPr>
                <w:noProof/>
                <w:webHidden/>
              </w:rPr>
              <w:fldChar w:fldCharType="separate"/>
            </w:r>
            <w:r w:rsidR="005130A1" w:rsidRPr="005130A1">
              <w:rPr>
                <w:noProof/>
                <w:webHidden/>
              </w:rPr>
              <w:t>7</w:t>
            </w:r>
            <w:r w:rsidRPr="005130A1">
              <w:rPr>
                <w:noProof/>
                <w:webHidden/>
              </w:rPr>
              <w:fldChar w:fldCharType="end"/>
            </w:r>
          </w:hyperlink>
        </w:p>
        <w:p w:rsidR="005130A1" w:rsidRPr="005130A1" w:rsidRDefault="00CE5CB2">
          <w:pPr>
            <w:pStyle w:val="TDC2"/>
            <w:tabs>
              <w:tab w:val="right" w:leader="dot" w:pos="8494"/>
            </w:tabs>
            <w:rPr>
              <w:rFonts w:asciiTheme="minorHAnsi" w:eastAsiaTheme="minorEastAsia" w:hAnsiTheme="minorHAnsi"/>
              <w:noProof/>
              <w:lang w:eastAsia="es-ES"/>
            </w:rPr>
          </w:pPr>
          <w:hyperlink w:anchor="_Toc380254196" w:history="1">
            <w:r w:rsidR="005130A1" w:rsidRPr="005130A1">
              <w:rPr>
                <w:rStyle w:val="Hipervnculo"/>
                <w:noProof/>
              </w:rPr>
              <w:t>5. Fase 2</w:t>
            </w:r>
            <w:r w:rsidR="005130A1" w:rsidRPr="005130A1">
              <w:rPr>
                <w:noProof/>
                <w:webHidden/>
              </w:rPr>
              <w:tab/>
            </w:r>
            <w:r w:rsidRPr="005130A1">
              <w:rPr>
                <w:noProof/>
                <w:webHidden/>
              </w:rPr>
              <w:fldChar w:fldCharType="begin"/>
            </w:r>
            <w:r w:rsidR="005130A1" w:rsidRPr="005130A1">
              <w:rPr>
                <w:noProof/>
                <w:webHidden/>
              </w:rPr>
              <w:instrText xml:space="preserve"> PAGEREF _Toc380254196 \h </w:instrText>
            </w:r>
            <w:r w:rsidRPr="005130A1">
              <w:rPr>
                <w:noProof/>
                <w:webHidden/>
              </w:rPr>
            </w:r>
            <w:r w:rsidRPr="005130A1">
              <w:rPr>
                <w:noProof/>
                <w:webHidden/>
              </w:rPr>
              <w:fldChar w:fldCharType="separate"/>
            </w:r>
            <w:r w:rsidR="005130A1" w:rsidRPr="005130A1">
              <w:rPr>
                <w:noProof/>
                <w:webHidden/>
              </w:rPr>
              <w:t>7</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197" w:history="1">
            <w:r w:rsidR="005130A1" w:rsidRPr="005130A1">
              <w:rPr>
                <w:rStyle w:val="Hipervnculo"/>
                <w:noProof/>
              </w:rPr>
              <w:t>5.1. Operación 1.1: Refrentado</w:t>
            </w:r>
            <w:r w:rsidR="005130A1" w:rsidRPr="005130A1">
              <w:rPr>
                <w:noProof/>
                <w:webHidden/>
              </w:rPr>
              <w:tab/>
            </w:r>
            <w:r w:rsidRPr="005130A1">
              <w:rPr>
                <w:noProof/>
                <w:webHidden/>
              </w:rPr>
              <w:fldChar w:fldCharType="begin"/>
            </w:r>
            <w:r w:rsidR="005130A1" w:rsidRPr="005130A1">
              <w:rPr>
                <w:noProof/>
                <w:webHidden/>
              </w:rPr>
              <w:instrText xml:space="preserve"> PAGEREF _Toc380254197 \h </w:instrText>
            </w:r>
            <w:r w:rsidRPr="005130A1">
              <w:rPr>
                <w:noProof/>
                <w:webHidden/>
              </w:rPr>
            </w:r>
            <w:r w:rsidRPr="005130A1">
              <w:rPr>
                <w:noProof/>
                <w:webHidden/>
              </w:rPr>
              <w:fldChar w:fldCharType="separate"/>
            </w:r>
            <w:r w:rsidR="005130A1" w:rsidRPr="005130A1">
              <w:rPr>
                <w:noProof/>
                <w:webHidden/>
              </w:rPr>
              <w:t>7</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198" w:history="1">
            <w:r w:rsidR="005130A1" w:rsidRPr="005130A1">
              <w:rPr>
                <w:rStyle w:val="Hipervnculo"/>
                <w:noProof/>
              </w:rPr>
              <w:t>5.2. Operación 1.2: Creación de centro</w:t>
            </w:r>
            <w:r w:rsidR="005130A1" w:rsidRPr="005130A1">
              <w:rPr>
                <w:noProof/>
                <w:webHidden/>
              </w:rPr>
              <w:tab/>
            </w:r>
            <w:r w:rsidRPr="005130A1">
              <w:rPr>
                <w:noProof/>
                <w:webHidden/>
              </w:rPr>
              <w:fldChar w:fldCharType="begin"/>
            </w:r>
            <w:r w:rsidR="005130A1" w:rsidRPr="005130A1">
              <w:rPr>
                <w:noProof/>
                <w:webHidden/>
              </w:rPr>
              <w:instrText xml:space="preserve"> PAGEREF _Toc380254198 \h </w:instrText>
            </w:r>
            <w:r w:rsidRPr="005130A1">
              <w:rPr>
                <w:noProof/>
                <w:webHidden/>
              </w:rPr>
            </w:r>
            <w:r w:rsidRPr="005130A1">
              <w:rPr>
                <w:noProof/>
                <w:webHidden/>
              </w:rPr>
              <w:fldChar w:fldCharType="separate"/>
            </w:r>
            <w:r w:rsidR="005130A1" w:rsidRPr="005130A1">
              <w:rPr>
                <w:noProof/>
                <w:webHidden/>
              </w:rPr>
              <w:t>8</w:t>
            </w:r>
            <w:r w:rsidRPr="005130A1">
              <w:rPr>
                <w:noProof/>
                <w:webHidden/>
              </w:rPr>
              <w:fldChar w:fldCharType="end"/>
            </w:r>
          </w:hyperlink>
        </w:p>
        <w:p w:rsidR="005130A1" w:rsidRPr="005130A1" w:rsidRDefault="00CE5CB2">
          <w:pPr>
            <w:pStyle w:val="TDC2"/>
            <w:tabs>
              <w:tab w:val="right" w:leader="dot" w:pos="8494"/>
            </w:tabs>
            <w:rPr>
              <w:rFonts w:asciiTheme="minorHAnsi" w:eastAsiaTheme="minorEastAsia" w:hAnsiTheme="minorHAnsi"/>
              <w:noProof/>
              <w:lang w:eastAsia="es-ES"/>
            </w:rPr>
          </w:pPr>
          <w:hyperlink w:anchor="_Toc380254199" w:history="1">
            <w:r w:rsidR="005130A1" w:rsidRPr="005130A1">
              <w:rPr>
                <w:rStyle w:val="Hipervnculo"/>
                <w:noProof/>
              </w:rPr>
              <w:t>6. Fase 3</w:t>
            </w:r>
            <w:r w:rsidR="005130A1" w:rsidRPr="005130A1">
              <w:rPr>
                <w:noProof/>
                <w:webHidden/>
              </w:rPr>
              <w:tab/>
            </w:r>
            <w:r w:rsidRPr="005130A1">
              <w:rPr>
                <w:noProof/>
                <w:webHidden/>
              </w:rPr>
              <w:fldChar w:fldCharType="begin"/>
            </w:r>
            <w:r w:rsidR="005130A1" w:rsidRPr="005130A1">
              <w:rPr>
                <w:noProof/>
                <w:webHidden/>
              </w:rPr>
              <w:instrText xml:space="preserve"> PAGEREF _Toc380254199 \h </w:instrText>
            </w:r>
            <w:r w:rsidRPr="005130A1">
              <w:rPr>
                <w:noProof/>
                <w:webHidden/>
              </w:rPr>
            </w:r>
            <w:r w:rsidRPr="005130A1">
              <w:rPr>
                <w:noProof/>
                <w:webHidden/>
              </w:rPr>
              <w:fldChar w:fldCharType="separate"/>
            </w:r>
            <w:r w:rsidR="005130A1" w:rsidRPr="005130A1">
              <w:rPr>
                <w:noProof/>
                <w:webHidden/>
              </w:rPr>
              <w:t>8</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0" w:history="1">
            <w:r w:rsidR="005130A1" w:rsidRPr="005130A1">
              <w:rPr>
                <w:rStyle w:val="Hipervnculo"/>
                <w:noProof/>
              </w:rPr>
              <w:t xml:space="preserve">6.1. Operación 3.1: Cilindrado en desbaste a </w:t>
            </w:r>
            <m:oMath>
              <m:r>
                <m:rPr>
                  <m:sty m:val="p"/>
                </m:rPr>
                <w:rPr>
                  <w:rStyle w:val="Hipervnculo"/>
                  <w:rFonts w:ascii="Cambria Math" w:hAnsi="Cambria Math"/>
                  <w:noProof/>
                </w:rPr>
                <m:t>∅ 31 x 60</m:t>
              </m:r>
            </m:oMath>
            <w:r w:rsidR="005130A1" w:rsidRPr="005130A1">
              <w:rPr>
                <w:noProof/>
                <w:webHidden/>
              </w:rPr>
              <w:tab/>
            </w:r>
            <w:r w:rsidRPr="005130A1">
              <w:rPr>
                <w:noProof/>
                <w:webHidden/>
              </w:rPr>
              <w:fldChar w:fldCharType="begin"/>
            </w:r>
            <w:r w:rsidR="005130A1" w:rsidRPr="005130A1">
              <w:rPr>
                <w:noProof/>
                <w:webHidden/>
              </w:rPr>
              <w:instrText xml:space="preserve"> PAGEREF _Toc380254200 \h </w:instrText>
            </w:r>
            <w:r w:rsidRPr="005130A1">
              <w:rPr>
                <w:noProof/>
                <w:webHidden/>
              </w:rPr>
            </w:r>
            <w:r w:rsidRPr="005130A1">
              <w:rPr>
                <w:noProof/>
                <w:webHidden/>
              </w:rPr>
              <w:fldChar w:fldCharType="separate"/>
            </w:r>
            <w:r w:rsidR="005130A1" w:rsidRPr="005130A1">
              <w:rPr>
                <w:noProof/>
                <w:webHidden/>
              </w:rPr>
              <w:t>9</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1" w:history="1">
            <w:r w:rsidR="005130A1" w:rsidRPr="005130A1">
              <w:rPr>
                <w:rStyle w:val="Hipervnculo"/>
                <w:noProof/>
              </w:rPr>
              <w:t xml:space="preserve">6.2. Operación 3.2: </w:t>
            </w:r>
            <w:r w:rsidR="005130A1" w:rsidRPr="005130A1">
              <w:rPr>
                <w:rStyle w:val="Hipervnculo"/>
                <w:rFonts w:cs="Times New Roman"/>
                <w:noProof/>
              </w:rPr>
              <w:t>Cilindrado en desbaste a</w:t>
            </w:r>
            <w:r w:rsidR="005130A1" w:rsidRPr="005130A1">
              <w:rPr>
                <w:rStyle w:val="Hipervnculo"/>
                <w:noProof/>
              </w:rPr>
              <w:t xml:space="preserve"> </w:t>
            </w:r>
            <m:oMath>
              <m:r>
                <m:rPr>
                  <m:sty m:val="p"/>
                </m:rPr>
                <w:rPr>
                  <w:rStyle w:val="Hipervnculo"/>
                  <w:rFonts w:ascii="Cambria Math" w:hAnsi="Cambria Math"/>
                  <w:noProof/>
                </w:rPr>
                <m:t>∅ 17 x 25</m:t>
              </m:r>
            </m:oMath>
            <w:r w:rsidR="005130A1" w:rsidRPr="005130A1">
              <w:rPr>
                <w:noProof/>
                <w:webHidden/>
              </w:rPr>
              <w:tab/>
            </w:r>
            <w:r w:rsidRPr="005130A1">
              <w:rPr>
                <w:noProof/>
                <w:webHidden/>
              </w:rPr>
              <w:fldChar w:fldCharType="begin"/>
            </w:r>
            <w:r w:rsidR="005130A1" w:rsidRPr="005130A1">
              <w:rPr>
                <w:noProof/>
                <w:webHidden/>
              </w:rPr>
              <w:instrText xml:space="preserve"> PAGEREF _Toc380254201 \h </w:instrText>
            </w:r>
            <w:r w:rsidRPr="005130A1">
              <w:rPr>
                <w:noProof/>
                <w:webHidden/>
              </w:rPr>
            </w:r>
            <w:r w:rsidRPr="005130A1">
              <w:rPr>
                <w:noProof/>
                <w:webHidden/>
              </w:rPr>
              <w:fldChar w:fldCharType="separate"/>
            </w:r>
            <w:r w:rsidR="005130A1" w:rsidRPr="005130A1">
              <w:rPr>
                <w:noProof/>
                <w:webHidden/>
              </w:rPr>
              <w:t>10</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2" w:history="1">
            <w:r w:rsidR="005130A1" w:rsidRPr="005130A1">
              <w:rPr>
                <w:rStyle w:val="Hipervnculo"/>
                <w:noProof/>
              </w:rPr>
              <w:t xml:space="preserve">6.3. Operación 3.3: Cilindrado en acabado a </w:t>
            </w:r>
            <m:oMath>
              <m:r>
                <m:rPr>
                  <m:sty m:val="p"/>
                </m:rPr>
                <w:rPr>
                  <w:rStyle w:val="Hipervnculo"/>
                  <w:rFonts w:ascii="Cambria Math" w:hAnsi="Cambria Math"/>
                  <w:noProof/>
                </w:rPr>
                <m:t>∅ 16 x 25</m:t>
              </m:r>
            </m:oMath>
            <w:r w:rsidR="005130A1" w:rsidRPr="005130A1">
              <w:rPr>
                <w:noProof/>
                <w:webHidden/>
              </w:rPr>
              <w:tab/>
            </w:r>
            <w:r w:rsidRPr="005130A1">
              <w:rPr>
                <w:noProof/>
                <w:webHidden/>
              </w:rPr>
              <w:fldChar w:fldCharType="begin"/>
            </w:r>
            <w:r w:rsidR="005130A1" w:rsidRPr="005130A1">
              <w:rPr>
                <w:noProof/>
                <w:webHidden/>
              </w:rPr>
              <w:instrText xml:space="preserve"> PAGEREF _Toc380254202 \h </w:instrText>
            </w:r>
            <w:r w:rsidRPr="005130A1">
              <w:rPr>
                <w:noProof/>
                <w:webHidden/>
              </w:rPr>
            </w:r>
            <w:r w:rsidRPr="005130A1">
              <w:rPr>
                <w:noProof/>
                <w:webHidden/>
              </w:rPr>
              <w:fldChar w:fldCharType="separate"/>
            </w:r>
            <w:r w:rsidR="005130A1" w:rsidRPr="005130A1">
              <w:rPr>
                <w:noProof/>
                <w:webHidden/>
              </w:rPr>
              <w:t>10</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3" w:history="1">
            <w:r w:rsidR="005130A1" w:rsidRPr="005130A1">
              <w:rPr>
                <w:rStyle w:val="Hipervnculo"/>
                <w:noProof/>
              </w:rPr>
              <w:t>6.4. Operación 3.4: Redondeo de 5 mm de radio</w:t>
            </w:r>
            <w:r w:rsidR="005130A1" w:rsidRPr="005130A1">
              <w:rPr>
                <w:noProof/>
                <w:webHidden/>
              </w:rPr>
              <w:tab/>
            </w:r>
            <w:r w:rsidRPr="005130A1">
              <w:rPr>
                <w:noProof/>
                <w:webHidden/>
              </w:rPr>
              <w:fldChar w:fldCharType="begin"/>
            </w:r>
            <w:r w:rsidR="005130A1" w:rsidRPr="005130A1">
              <w:rPr>
                <w:noProof/>
                <w:webHidden/>
              </w:rPr>
              <w:instrText xml:space="preserve"> PAGEREF _Toc380254203 \h </w:instrText>
            </w:r>
            <w:r w:rsidRPr="005130A1">
              <w:rPr>
                <w:noProof/>
                <w:webHidden/>
              </w:rPr>
            </w:r>
            <w:r w:rsidRPr="005130A1">
              <w:rPr>
                <w:noProof/>
                <w:webHidden/>
              </w:rPr>
              <w:fldChar w:fldCharType="separate"/>
            </w:r>
            <w:r w:rsidR="005130A1" w:rsidRPr="005130A1">
              <w:rPr>
                <w:noProof/>
                <w:webHidden/>
              </w:rPr>
              <w:t>10</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4" w:history="1">
            <w:r w:rsidR="005130A1" w:rsidRPr="005130A1">
              <w:rPr>
                <w:rStyle w:val="Hipervnculo"/>
                <w:noProof/>
              </w:rPr>
              <w:t xml:space="preserve">6.5. Operación 3.5: Cilindrado en acabado a </w:t>
            </w:r>
            <m:oMath>
              <m:r>
                <m:rPr>
                  <m:sty m:val="p"/>
                </m:rPr>
                <w:rPr>
                  <w:rStyle w:val="Hipervnculo"/>
                  <w:rFonts w:ascii="Cambria Math" w:hAnsi="Cambria Math"/>
                  <w:noProof/>
                </w:rPr>
                <m:t>∅ 30 x 30</m:t>
              </m:r>
            </m:oMath>
            <w:r w:rsidR="005130A1" w:rsidRPr="005130A1">
              <w:rPr>
                <w:noProof/>
                <w:webHidden/>
              </w:rPr>
              <w:tab/>
            </w:r>
            <w:r w:rsidRPr="005130A1">
              <w:rPr>
                <w:noProof/>
                <w:webHidden/>
              </w:rPr>
              <w:fldChar w:fldCharType="begin"/>
            </w:r>
            <w:r w:rsidR="005130A1" w:rsidRPr="005130A1">
              <w:rPr>
                <w:noProof/>
                <w:webHidden/>
              </w:rPr>
              <w:instrText xml:space="preserve"> PAGEREF _Toc380254204 \h </w:instrText>
            </w:r>
            <w:r w:rsidRPr="005130A1">
              <w:rPr>
                <w:noProof/>
                <w:webHidden/>
              </w:rPr>
            </w:r>
            <w:r w:rsidRPr="005130A1">
              <w:rPr>
                <w:noProof/>
                <w:webHidden/>
              </w:rPr>
              <w:fldChar w:fldCharType="separate"/>
            </w:r>
            <w:r w:rsidR="005130A1" w:rsidRPr="005130A1">
              <w:rPr>
                <w:noProof/>
                <w:webHidden/>
              </w:rPr>
              <w:t>11</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5" w:history="1">
            <w:r w:rsidR="005130A1" w:rsidRPr="005130A1">
              <w:rPr>
                <w:rStyle w:val="Hipervnculo"/>
                <w:noProof/>
              </w:rPr>
              <w:t>6.6. Operación 3.6: Ranurado de 5 mm</w:t>
            </w:r>
            <w:r w:rsidR="005130A1" w:rsidRPr="005130A1">
              <w:rPr>
                <w:noProof/>
                <w:webHidden/>
              </w:rPr>
              <w:tab/>
            </w:r>
            <w:r w:rsidRPr="005130A1">
              <w:rPr>
                <w:noProof/>
                <w:webHidden/>
              </w:rPr>
              <w:fldChar w:fldCharType="begin"/>
            </w:r>
            <w:r w:rsidR="005130A1" w:rsidRPr="005130A1">
              <w:rPr>
                <w:noProof/>
                <w:webHidden/>
              </w:rPr>
              <w:instrText xml:space="preserve"> PAGEREF _Toc380254205 \h </w:instrText>
            </w:r>
            <w:r w:rsidRPr="005130A1">
              <w:rPr>
                <w:noProof/>
                <w:webHidden/>
              </w:rPr>
            </w:r>
            <w:r w:rsidRPr="005130A1">
              <w:rPr>
                <w:noProof/>
                <w:webHidden/>
              </w:rPr>
              <w:fldChar w:fldCharType="separate"/>
            </w:r>
            <w:r w:rsidR="005130A1" w:rsidRPr="005130A1">
              <w:rPr>
                <w:noProof/>
                <w:webHidden/>
              </w:rPr>
              <w:t>11</w:t>
            </w:r>
            <w:r w:rsidRPr="005130A1">
              <w:rPr>
                <w:noProof/>
                <w:webHidden/>
              </w:rPr>
              <w:fldChar w:fldCharType="end"/>
            </w:r>
          </w:hyperlink>
        </w:p>
        <w:p w:rsidR="005130A1" w:rsidRPr="005130A1" w:rsidRDefault="00CE5CB2">
          <w:pPr>
            <w:pStyle w:val="TDC2"/>
            <w:tabs>
              <w:tab w:val="right" w:leader="dot" w:pos="8494"/>
            </w:tabs>
            <w:rPr>
              <w:rFonts w:asciiTheme="minorHAnsi" w:eastAsiaTheme="minorEastAsia" w:hAnsiTheme="minorHAnsi"/>
              <w:noProof/>
              <w:lang w:eastAsia="es-ES"/>
            </w:rPr>
          </w:pPr>
          <w:hyperlink w:anchor="_Toc380254206" w:history="1">
            <w:r w:rsidR="005130A1" w:rsidRPr="005130A1">
              <w:rPr>
                <w:rStyle w:val="Hipervnculo"/>
                <w:noProof/>
              </w:rPr>
              <w:t>7. Fase 4</w:t>
            </w:r>
            <w:r w:rsidR="005130A1" w:rsidRPr="005130A1">
              <w:rPr>
                <w:noProof/>
                <w:webHidden/>
              </w:rPr>
              <w:tab/>
            </w:r>
            <w:r w:rsidRPr="005130A1">
              <w:rPr>
                <w:noProof/>
                <w:webHidden/>
              </w:rPr>
              <w:fldChar w:fldCharType="begin"/>
            </w:r>
            <w:r w:rsidR="005130A1" w:rsidRPr="005130A1">
              <w:rPr>
                <w:noProof/>
                <w:webHidden/>
              </w:rPr>
              <w:instrText xml:space="preserve"> PAGEREF _Toc380254206 \h </w:instrText>
            </w:r>
            <w:r w:rsidRPr="005130A1">
              <w:rPr>
                <w:noProof/>
                <w:webHidden/>
              </w:rPr>
            </w:r>
            <w:r w:rsidRPr="005130A1">
              <w:rPr>
                <w:noProof/>
                <w:webHidden/>
              </w:rPr>
              <w:fldChar w:fldCharType="separate"/>
            </w:r>
            <w:r w:rsidR="005130A1" w:rsidRPr="005130A1">
              <w:rPr>
                <w:noProof/>
                <w:webHidden/>
              </w:rPr>
              <w:t>12</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7" w:history="1">
            <w:r w:rsidR="005130A1" w:rsidRPr="005130A1">
              <w:rPr>
                <w:rStyle w:val="Hipervnculo"/>
                <w:noProof/>
              </w:rPr>
              <w:t xml:space="preserve">7.1. Operación 4.1: Cilindrado en desbaste a </w:t>
            </w:r>
            <m:oMath>
              <m:r>
                <m:rPr>
                  <m:sty m:val="p"/>
                </m:rPr>
                <w:rPr>
                  <w:rStyle w:val="Hipervnculo"/>
                  <w:rFonts w:ascii="Cambria Math" w:hAnsi="Cambria Math"/>
                  <w:noProof/>
                </w:rPr>
                <m:t>∅ 31 x 40</m:t>
              </m:r>
            </m:oMath>
            <w:r w:rsidR="005130A1" w:rsidRPr="005130A1">
              <w:rPr>
                <w:noProof/>
                <w:webHidden/>
              </w:rPr>
              <w:tab/>
            </w:r>
            <w:r w:rsidRPr="005130A1">
              <w:rPr>
                <w:noProof/>
                <w:webHidden/>
              </w:rPr>
              <w:fldChar w:fldCharType="begin"/>
            </w:r>
            <w:r w:rsidR="005130A1" w:rsidRPr="005130A1">
              <w:rPr>
                <w:noProof/>
                <w:webHidden/>
              </w:rPr>
              <w:instrText xml:space="preserve"> PAGEREF _Toc380254207 \h </w:instrText>
            </w:r>
            <w:r w:rsidRPr="005130A1">
              <w:rPr>
                <w:noProof/>
                <w:webHidden/>
              </w:rPr>
            </w:r>
            <w:r w:rsidRPr="005130A1">
              <w:rPr>
                <w:noProof/>
                <w:webHidden/>
              </w:rPr>
              <w:fldChar w:fldCharType="separate"/>
            </w:r>
            <w:r w:rsidR="005130A1" w:rsidRPr="005130A1">
              <w:rPr>
                <w:noProof/>
                <w:webHidden/>
              </w:rPr>
              <w:t>12</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8" w:history="1">
            <w:r w:rsidR="005130A1" w:rsidRPr="005130A1">
              <w:rPr>
                <w:rStyle w:val="Hipervnculo"/>
                <w:noProof/>
              </w:rPr>
              <w:t xml:space="preserve">7.2. Operación 4.2: </w:t>
            </w:r>
            <w:r w:rsidR="005130A1" w:rsidRPr="005130A1">
              <w:rPr>
                <w:rStyle w:val="Hipervnculo"/>
                <w:rFonts w:cs="Times New Roman"/>
                <w:noProof/>
              </w:rPr>
              <w:t>Cilindrado en desbaste a</w:t>
            </w:r>
            <w:r w:rsidR="005130A1" w:rsidRPr="005130A1">
              <w:rPr>
                <w:rStyle w:val="Hipervnculo"/>
                <w:noProof/>
              </w:rPr>
              <w:t xml:space="preserve"> </w:t>
            </w:r>
            <m:oMath>
              <m:r>
                <m:rPr>
                  <m:sty m:val="p"/>
                </m:rPr>
                <w:rPr>
                  <w:rStyle w:val="Hipervnculo"/>
                  <w:rFonts w:ascii="Cambria Math" w:hAnsi="Cambria Math"/>
                  <w:noProof/>
                </w:rPr>
                <m:t>∅ 17 x 25</m:t>
              </m:r>
            </m:oMath>
            <w:r w:rsidR="005130A1" w:rsidRPr="005130A1">
              <w:rPr>
                <w:noProof/>
                <w:webHidden/>
              </w:rPr>
              <w:tab/>
            </w:r>
            <w:r w:rsidRPr="005130A1">
              <w:rPr>
                <w:noProof/>
                <w:webHidden/>
              </w:rPr>
              <w:fldChar w:fldCharType="begin"/>
            </w:r>
            <w:r w:rsidR="005130A1" w:rsidRPr="005130A1">
              <w:rPr>
                <w:noProof/>
                <w:webHidden/>
              </w:rPr>
              <w:instrText xml:space="preserve"> PAGEREF _Toc380254208 \h </w:instrText>
            </w:r>
            <w:r w:rsidRPr="005130A1">
              <w:rPr>
                <w:noProof/>
                <w:webHidden/>
              </w:rPr>
            </w:r>
            <w:r w:rsidRPr="005130A1">
              <w:rPr>
                <w:noProof/>
                <w:webHidden/>
              </w:rPr>
              <w:fldChar w:fldCharType="separate"/>
            </w:r>
            <w:r w:rsidR="005130A1" w:rsidRPr="005130A1">
              <w:rPr>
                <w:noProof/>
                <w:webHidden/>
              </w:rPr>
              <w:t>13</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09" w:history="1">
            <w:r w:rsidR="005130A1" w:rsidRPr="005130A1">
              <w:rPr>
                <w:rStyle w:val="Hipervnculo"/>
                <w:noProof/>
              </w:rPr>
              <w:t xml:space="preserve">7.3. Operación 4.3: Cilindrado en acabado a </w:t>
            </w:r>
            <m:oMath>
              <m:r>
                <m:rPr>
                  <m:sty m:val="p"/>
                </m:rPr>
                <w:rPr>
                  <w:rStyle w:val="Hipervnculo"/>
                  <w:rFonts w:ascii="Cambria Math" w:hAnsi="Cambria Math"/>
                  <w:noProof/>
                </w:rPr>
                <m:t>∅ 16 x 25</m:t>
              </m:r>
            </m:oMath>
            <w:r w:rsidR="005130A1" w:rsidRPr="005130A1">
              <w:rPr>
                <w:noProof/>
                <w:webHidden/>
              </w:rPr>
              <w:tab/>
            </w:r>
            <w:r w:rsidRPr="005130A1">
              <w:rPr>
                <w:noProof/>
                <w:webHidden/>
              </w:rPr>
              <w:fldChar w:fldCharType="begin"/>
            </w:r>
            <w:r w:rsidR="005130A1" w:rsidRPr="005130A1">
              <w:rPr>
                <w:noProof/>
                <w:webHidden/>
              </w:rPr>
              <w:instrText xml:space="preserve"> PAGEREF _Toc380254209 \h </w:instrText>
            </w:r>
            <w:r w:rsidRPr="005130A1">
              <w:rPr>
                <w:noProof/>
                <w:webHidden/>
              </w:rPr>
            </w:r>
            <w:r w:rsidRPr="005130A1">
              <w:rPr>
                <w:noProof/>
                <w:webHidden/>
              </w:rPr>
              <w:fldChar w:fldCharType="separate"/>
            </w:r>
            <w:r w:rsidR="005130A1" w:rsidRPr="005130A1">
              <w:rPr>
                <w:noProof/>
                <w:webHidden/>
              </w:rPr>
              <w:t>13</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10" w:history="1">
            <w:r w:rsidR="005130A1" w:rsidRPr="005130A1">
              <w:rPr>
                <w:rStyle w:val="Hipervnculo"/>
                <w:noProof/>
              </w:rPr>
              <w:t>7.4. Operación 4.4: Redondeo de 5 mm de radio</w:t>
            </w:r>
            <w:r w:rsidR="005130A1" w:rsidRPr="005130A1">
              <w:rPr>
                <w:noProof/>
                <w:webHidden/>
              </w:rPr>
              <w:tab/>
            </w:r>
            <w:r w:rsidRPr="005130A1">
              <w:rPr>
                <w:noProof/>
                <w:webHidden/>
              </w:rPr>
              <w:fldChar w:fldCharType="begin"/>
            </w:r>
            <w:r w:rsidR="005130A1" w:rsidRPr="005130A1">
              <w:rPr>
                <w:noProof/>
                <w:webHidden/>
              </w:rPr>
              <w:instrText xml:space="preserve"> PAGEREF _Toc380254210 \h </w:instrText>
            </w:r>
            <w:r w:rsidRPr="005130A1">
              <w:rPr>
                <w:noProof/>
                <w:webHidden/>
              </w:rPr>
            </w:r>
            <w:r w:rsidRPr="005130A1">
              <w:rPr>
                <w:noProof/>
                <w:webHidden/>
              </w:rPr>
              <w:fldChar w:fldCharType="separate"/>
            </w:r>
            <w:r w:rsidR="005130A1" w:rsidRPr="005130A1">
              <w:rPr>
                <w:noProof/>
                <w:webHidden/>
              </w:rPr>
              <w:t>14</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11" w:history="1">
            <w:r w:rsidR="005130A1" w:rsidRPr="005130A1">
              <w:rPr>
                <w:rStyle w:val="Hipervnculo"/>
                <w:noProof/>
              </w:rPr>
              <w:t xml:space="preserve">7.5. Operación 4.5: Cilindrado en acabado a </w:t>
            </w:r>
            <m:oMath>
              <m:r>
                <m:rPr>
                  <m:sty m:val="p"/>
                </m:rPr>
                <w:rPr>
                  <w:rStyle w:val="Hipervnculo"/>
                  <w:rFonts w:ascii="Cambria Math" w:hAnsi="Cambria Math"/>
                  <w:noProof/>
                </w:rPr>
                <m:t>∅ 30 x 20</m:t>
              </m:r>
            </m:oMath>
            <w:r w:rsidR="005130A1" w:rsidRPr="005130A1">
              <w:rPr>
                <w:noProof/>
                <w:webHidden/>
              </w:rPr>
              <w:tab/>
            </w:r>
            <w:r w:rsidRPr="005130A1">
              <w:rPr>
                <w:noProof/>
                <w:webHidden/>
              </w:rPr>
              <w:fldChar w:fldCharType="begin"/>
            </w:r>
            <w:r w:rsidR="005130A1" w:rsidRPr="005130A1">
              <w:rPr>
                <w:noProof/>
                <w:webHidden/>
              </w:rPr>
              <w:instrText xml:space="preserve"> PAGEREF _Toc380254211 \h </w:instrText>
            </w:r>
            <w:r w:rsidRPr="005130A1">
              <w:rPr>
                <w:noProof/>
                <w:webHidden/>
              </w:rPr>
            </w:r>
            <w:r w:rsidRPr="005130A1">
              <w:rPr>
                <w:noProof/>
                <w:webHidden/>
              </w:rPr>
              <w:fldChar w:fldCharType="separate"/>
            </w:r>
            <w:r w:rsidR="005130A1" w:rsidRPr="005130A1">
              <w:rPr>
                <w:noProof/>
                <w:webHidden/>
              </w:rPr>
              <w:t>14</w:t>
            </w:r>
            <w:r w:rsidRPr="005130A1">
              <w:rPr>
                <w:noProof/>
                <w:webHidden/>
              </w:rPr>
              <w:fldChar w:fldCharType="end"/>
            </w:r>
          </w:hyperlink>
        </w:p>
        <w:p w:rsidR="005130A1" w:rsidRPr="005130A1" w:rsidRDefault="00CE5CB2">
          <w:pPr>
            <w:pStyle w:val="TDC3"/>
            <w:tabs>
              <w:tab w:val="right" w:leader="dot" w:pos="8494"/>
            </w:tabs>
            <w:rPr>
              <w:rFonts w:asciiTheme="minorHAnsi" w:eastAsiaTheme="minorEastAsia" w:hAnsiTheme="minorHAnsi"/>
              <w:noProof/>
              <w:lang w:eastAsia="es-ES"/>
            </w:rPr>
          </w:pPr>
          <w:hyperlink w:anchor="_Toc380254212" w:history="1">
            <w:r w:rsidR="005130A1" w:rsidRPr="005130A1">
              <w:rPr>
                <w:rStyle w:val="Hipervnculo"/>
                <w:noProof/>
              </w:rPr>
              <w:t>7.6. Operación 4.6: Ranurado de 5 mm</w:t>
            </w:r>
            <w:r w:rsidR="005130A1" w:rsidRPr="005130A1">
              <w:rPr>
                <w:noProof/>
                <w:webHidden/>
              </w:rPr>
              <w:tab/>
            </w:r>
            <w:r w:rsidRPr="005130A1">
              <w:rPr>
                <w:noProof/>
                <w:webHidden/>
              </w:rPr>
              <w:fldChar w:fldCharType="begin"/>
            </w:r>
            <w:r w:rsidR="005130A1" w:rsidRPr="005130A1">
              <w:rPr>
                <w:noProof/>
                <w:webHidden/>
              </w:rPr>
              <w:instrText xml:space="preserve"> PAGEREF _Toc380254212 \h </w:instrText>
            </w:r>
            <w:r w:rsidRPr="005130A1">
              <w:rPr>
                <w:noProof/>
                <w:webHidden/>
              </w:rPr>
            </w:r>
            <w:r w:rsidRPr="005130A1">
              <w:rPr>
                <w:noProof/>
                <w:webHidden/>
              </w:rPr>
              <w:fldChar w:fldCharType="separate"/>
            </w:r>
            <w:r w:rsidR="005130A1" w:rsidRPr="005130A1">
              <w:rPr>
                <w:noProof/>
                <w:webHidden/>
              </w:rPr>
              <w:t>14</w:t>
            </w:r>
            <w:r w:rsidRPr="005130A1">
              <w:rPr>
                <w:noProof/>
                <w:webHidden/>
              </w:rPr>
              <w:fldChar w:fldCharType="end"/>
            </w:r>
          </w:hyperlink>
        </w:p>
        <w:p w:rsidR="005130A1" w:rsidRDefault="00CE5CB2">
          <w:pPr>
            <w:pStyle w:val="TDC2"/>
            <w:tabs>
              <w:tab w:val="right" w:leader="dot" w:pos="8494"/>
            </w:tabs>
            <w:rPr>
              <w:rFonts w:asciiTheme="minorHAnsi" w:eastAsiaTheme="minorEastAsia" w:hAnsiTheme="minorHAnsi"/>
              <w:noProof/>
              <w:lang w:eastAsia="es-ES"/>
            </w:rPr>
          </w:pPr>
          <w:hyperlink w:anchor="_Toc380254213" w:history="1">
            <w:r w:rsidR="005130A1" w:rsidRPr="005130A1">
              <w:rPr>
                <w:rStyle w:val="Hipervnculo"/>
                <w:noProof/>
              </w:rPr>
              <w:t>8. Vídeo simulación</w:t>
            </w:r>
            <w:r w:rsidR="005130A1" w:rsidRPr="005130A1">
              <w:rPr>
                <w:noProof/>
                <w:webHidden/>
              </w:rPr>
              <w:tab/>
            </w:r>
            <w:r w:rsidRPr="005130A1">
              <w:rPr>
                <w:noProof/>
                <w:webHidden/>
              </w:rPr>
              <w:fldChar w:fldCharType="begin"/>
            </w:r>
            <w:r w:rsidR="005130A1" w:rsidRPr="005130A1">
              <w:rPr>
                <w:noProof/>
                <w:webHidden/>
              </w:rPr>
              <w:instrText xml:space="preserve"> PAGEREF _Toc380254213 \h </w:instrText>
            </w:r>
            <w:r w:rsidRPr="005130A1">
              <w:rPr>
                <w:noProof/>
                <w:webHidden/>
              </w:rPr>
            </w:r>
            <w:r w:rsidRPr="005130A1">
              <w:rPr>
                <w:noProof/>
                <w:webHidden/>
              </w:rPr>
              <w:fldChar w:fldCharType="separate"/>
            </w:r>
            <w:r w:rsidR="005130A1" w:rsidRPr="005130A1">
              <w:rPr>
                <w:noProof/>
                <w:webHidden/>
              </w:rPr>
              <w:t>15</w:t>
            </w:r>
            <w:r w:rsidRPr="005130A1">
              <w:rPr>
                <w:noProof/>
                <w:webHidden/>
              </w:rPr>
              <w:fldChar w:fldCharType="end"/>
            </w:r>
          </w:hyperlink>
        </w:p>
        <w:p w:rsidR="001602F9" w:rsidRDefault="00CE5CB2" w:rsidP="00057B29">
          <w:r>
            <w:rPr>
              <w:b/>
              <w:bCs/>
            </w:rPr>
            <w:fldChar w:fldCharType="end"/>
          </w:r>
        </w:p>
      </w:sdtContent>
    </w:sdt>
    <w:p w:rsidR="00941BD8" w:rsidRDefault="00941BD8" w:rsidP="00057B29">
      <w:r>
        <w:br w:type="page"/>
      </w:r>
    </w:p>
    <w:p w:rsidR="00941BD8" w:rsidRDefault="00D07261" w:rsidP="00EF75F7">
      <w:pPr>
        <w:pStyle w:val="Ttulo2"/>
      </w:pPr>
      <w:bookmarkStart w:id="3" w:name="_Toc380254186"/>
      <w:r>
        <w:lastRenderedPageBreak/>
        <w:t xml:space="preserve">1. </w:t>
      </w:r>
      <w:r w:rsidR="00941BD8" w:rsidRPr="00D07261">
        <w:t>Descripción</w:t>
      </w:r>
      <w:bookmarkEnd w:id="3"/>
    </w:p>
    <w:p w:rsidR="005A4DFF" w:rsidRDefault="005A4DFF" w:rsidP="005A4DFF">
      <w:r>
        <w:t xml:space="preserve">La cuarta pieza a mecanizar empleando el torno paralelo convencional introduce como novedad el torneado de forma. Por otro lado, se llevan a cabo un par de redondeos, en este caso de mayor anchura. </w:t>
      </w:r>
    </w:p>
    <w:p w:rsidR="005A4DFF" w:rsidRDefault="005A4DFF" w:rsidP="005A4DFF">
      <w:r>
        <w:t>La pieza a mecanizar así como sus dimensiones se muestran en las Figuras 1.1 y 1.2.</w:t>
      </w:r>
    </w:p>
    <w:p w:rsidR="005A4DFF" w:rsidRDefault="005A4DFF" w:rsidP="006B0988">
      <w:pPr>
        <w:jc w:val="center"/>
      </w:pPr>
      <w:r>
        <w:rPr>
          <w:noProof/>
          <w:lang w:eastAsia="es-ES"/>
        </w:rPr>
        <w:drawing>
          <wp:inline distT="0" distB="0" distL="0" distR="0">
            <wp:extent cx="1847850" cy="1619250"/>
            <wp:effectExtent l="19050" t="0" r="0" b="0"/>
            <wp:docPr id="112" name="33 Imagen" descr="Ejempl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mplo 4.png"/>
                    <pic:cNvPicPr/>
                  </pic:nvPicPr>
                  <pic:blipFill>
                    <a:blip r:embed="rId8"/>
                    <a:stretch>
                      <a:fillRect/>
                    </a:stretch>
                  </pic:blipFill>
                  <pic:spPr>
                    <a:xfrm>
                      <a:off x="0" y="0"/>
                      <a:ext cx="1847850" cy="1619250"/>
                    </a:xfrm>
                    <a:prstGeom prst="rect">
                      <a:avLst/>
                    </a:prstGeom>
                  </pic:spPr>
                </pic:pic>
              </a:graphicData>
            </a:graphic>
          </wp:inline>
        </w:drawing>
      </w:r>
      <w:r>
        <w:rPr>
          <w:noProof/>
          <w:lang w:eastAsia="es-ES"/>
        </w:rPr>
        <w:drawing>
          <wp:inline distT="0" distB="0" distL="0" distR="0">
            <wp:extent cx="3421714" cy="2160000"/>
            <wp:effectExtent l="19050" t="0" r="7286" b="0"/>
            <wp:docPr id="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21714" cy="2160000"/>
                    </a:xfrm>
                    <a:prstGeom prst="rect">
                      <a:avLst/>
                    </a:prstGeom>
                    <a:noFill/>
                    <a:ln w="9525">
                      <a:noFill/>
                      <a:miter lim="800000"/>
                      <a:headEnd/>
                      <a:tailEnd/>
                    </a:ln>
                  </pic:spPr>
                </pic:pic>
              </a:graphicData>
            </a:graphic>
          </wp:inline>
        </w:drawing>
      </w:r>
      <w:r>
        <w:t xml:space="preserve">Figura 1.1  </w:t>
      </w:r>
      <w:r>
        <w:rPr>
          <w:rFonts w:cs="Times New Roman"/>
        </w:rPr>
        <w:t>̶</w:t>
      </w:r>
      <w:r>
        <w:t xml:space="preserve">  Pieza</w:t>
      </w:r>
      <w:r w:rsidR="006B0988">
        <w:t xml:space="preserve"> 4.                </w:t>
      </w:r>
      <w:r>
        <w:t xml:space="preserve">Figura 1.2  </w:t>
      </w:r>
      <w:r>
        <w:rPr>
          <w:rFonts w:cs="Times New Roman"/>
        </w:rPr>
        <w:t>̶</w:t>
      </w:r>
      <w:r>
        <w:t xml:space="preserve">  Dimensiones de la pieza 4.</w:t>
      </w:r>
    </w:p>
    <w:p w:rsidR="005A4DFF" w:rsidRPr="005A4DFF" w:rsidRDefault="005A4DFF" w:rsidP="005A4DFF">
      <w:r>
        <w:t>El mecanizado se realiza en cuatro fases en las que se combina el montaje de la pieza en el plato de sujeción con el montaje entre puntos. El material empleado como preforma posee geometría cilíndrica con unas dimensiones de 34 mm de diámetro y 115 mm de longitud.</w:t>
      </w:r>
    </w:p>
    <w:p w:rsidR="00941BD8" w:rsidRDefault="00D07261" w:rsidP="00057B29">
      <w:pPr>
        <w:pStyle w:val="Ttulo2"/>
      </w:pPr>
      <w:bookmarkStart w:id="4" w:name="_Toc380254187"/>
      <w:r>
        <w:t xml:space="preserve">2. </w:t>
      </w:r>
      <w:r w:rsidR="00941BD8">
        <w:t>Herramientas</w:t>
      </w:r>
      <w:bookmarkEnd w:id="4"/>
    </w:p>
    <w:p w:rsidR="00604EE3" w:rsidRDefault="00C923FF" w:rsidP="002507BF">
      <w:r>
        <w:t>Se utilizan cuatro herramientas:</w:t>
      </w:r>
      <w:r w:rsidR="002507BF" w:rsidRPr="002507BF">
        <w:t xml:space="preserve"> </w:t>
      </w:r>
      <w:r w:rsidR="002507BF">
        <w:t xml:space="preserve">una herramienta para realizar refrentandos y cilindrados (T1), una para ranurar (T2), una para hacer el torneado de forma (T3) y una última para la creación de centros (T4).  Las </w:t>
      </w:r>
      <w:r>
        <w:t>tres</w:t>
      </w:r>
      <w:r w:rsidR="002507BF">
        <w:t xml:space="preserve"> primeras van mon</w:t>
      </w:r>
      <w:r>
        <w:t xml:space="preserve">tadas en </w:t>
      </w:r>
      <w:r w:rsidR="002507BF">
        <w:t>el charriot y la</w:t>
      </w:r>
      <w:r>
        <w:t xml:space="preserve"> última en el contrapunto.  </w:t>
      </w:r>
    </w:p>
    <w:p w:rsidR="00057B29" w:rsidRDefault="00604EE3" w:rsidP="00057B29">
      <w:r>
        <w:t>La placa que se monta en la herramienta empleada para refrentar y cilind</w:t>
      </w:r>
      <w:r w:rsidR="002507BF">
        <w:t>rar (T1)  tiene forma cuadrada. La herramienta para ranurar es una cuchilla de tronzar que corta únicamente por su frente. Para la realización de la ranura se utiliza una placa de forma trapezoidal cuya base mayor, que es la zona de corte, mide 3 mm. La herramienta de redondeo emplea una placa circular de 5 mm de diámetro. Por último, la herramienta para la creación de centros (T4)</w:t>
      </w:r>
      <w:r w:rsidR="00057B29">
        <w:t xml:space="preserve"> se trata de un avellanador </w:t>
      </w:r>
      <w:r>
        <w:t>que permite el mecanizado de un centro sin necesidad de un taladro previo.</w:t>
      </w:r>
    </w:p>
    <w:p w:rsidR="00941BD8" w:rsidRDefault="00604EE3" w:rsidP="00604EE3">
      <w:pPr>
        <w:pStyle w:val="Ttulo3"/>
      </w:pPr>
      <w:r w:rsidRPr="00604EE3">
        <w:lastRenderedPageBreak/>
        <w:t xml:space="preserve"> </w:t>
      </w:r>
      <w:bookmarkStart w:id="5" w:name="_Toc380254188"/>
      <w:r>
        <w:t xml:space="preserve">2.1. </w:t>
      </w:r>
      <w:r w:rsidR="00273812">
        <w:t>Herramienta para tornear (T1)</w:t>
      </w:r>
      <w:bookmarkEnd w:id="5"/>
    </w:p>
    <w:p w:rsidR="00604EE3" w:rsidRDefault="00604EE3" w:rsidP="00604EE3">
      <w:pPr>
        <w:jc w:val="center"/>
      </w:pPr>
      <w:r>
        <w:rPr>
          <w:noProof/>
          <w:lang w:eastAsia="es-ES"/>
        </w:rPr>
        <w:drawing>
          <wp:inline distT="0" distB="0" distL="0" distR="0">
            <wp:extent cx="2793376" cy="2520000"/>
            <wp:effectExtent l="19050" t="0" r="6974" b="0"/>
            <wp:docPr id="75" name="3 Imagen" descr="Herramien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1.png"/>
                    <pic:cNvPicPr/>
                  </pic:nvPicPr>
                  <pic:blipFill>
                    <a:blip r:embed="rId10"/>
                    <a:stretch>
                      <a:fillRect/>
                    </a:stretch>
                  </pic:blipFill>
                  <pic:spPr>
                    <a:xfrm>
                      <a:off x="0" y="0"/>
                      <a:ext cx="2793376" cy="2520000"/>
                    </a:xfrm>
                    <a:prstGeom prst="rect">
                      <a:avLst/>
                    </a:prstGeom>
                  </pic:spPr>
                </pic:pic>
              </a:graphicData>
            </a:graphic>
          </wp:inline>
        </w:drawing>
      </w:r>
    </w:p>
    <w:p w:rsidR="00604EE3" w:rsidRDefault="00604EE3" w:rsidP="00604EE3">
      <w:pPr>
        <w:jc w:val="center"/>
      </w:pPr>
      <w:r>
        <w:t xml:space="preserve">Figura 2.1  </w:t>
      </w:r>
      <w:r>
        <w:rPr>
          <w:rFonts w:cs="Times New Roman"/>
        </w:rPr>
        <w:t>̶</w:t>
      </w:r>
      <w:r>
        <w:t xml:space="preserve">  Herramienta para tornear.</w:t>
      </w:r>
    </w:p>
    <w:p w:rsidR="002507BF" w:rsidRDefault="002507BF" w:rsidP="002507BF">
      <w:pPr>
        <w:pStyle w:val="Ttulo3"/>
      </w:pPr>
      <w:bookmarkStart w:id="6" w:name="_Toc380254189"/>
      <w:r>
        <w:t>2.2. Herramienta para ranurar (T2)</w:t>
      </w:r>
      <w:bookmarkEnd w:id="6"/>
    </w:p>
    <w:p w:rsidR="002507BF" w:rsidRDefault="002507BF" w:rsidP="002507BF">
      <w:pPr>
        <w:jc w:val="center"/>
      </w:pPr>
      <w:r w:rsidRPr="002507BF">
        <w:rPr>
          <w:noProof/>
          <w:lang w:eastAsia="es-ES"/>
        </w:rPr>
        <w:drawing>
          <wp:inline distT="0" distB="0" distL="0" distR="0">
            <wp:extent cx="2448267" cy="2619741"/>
            <wp:effectExtent l="19050" t="0" r="9183" b="0"/>
            <wp:docPr id="119" name="28 Imagen" descr="Herramient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2.png"/>
                    <pic:cNvPicPr/>
                  </pic:nvPicPr>
                  <pic:blipFill>
                    <a:blip r:embed="rId11"/>
                    <a:stretch>
                      <a:fillRect/>
                    </a:stretch>
                  </pic:blipFill>
                  <pic:spPr>
                    <a:xfrm>
                      <a:off x="0" y="0"/>
                      <a:ext cx="2448267" cy="2619741"/>
                    </a:xfrm>
                    <a:prstGeom prst="rect">
                      <a:avLst/>
                    </a:prstGeom>
                  </pic:spPr>
                </pic:pic>
              </a:graphicData>
            </a:graphic>
          </wp:inline>
        </w:drawing>
      </w:r>
    </w:p>
    <w:p w:rsidR="002507BF" w:rsidRDefault="002507BF" w:rsidP="002507BF">
      <w:pPr>
        <w:jc w:val="center"/>
      </w:pPr>
      <w:r>
        <w:t xml:space="preserve">Figura 2.2  </w:t>
      </w:r>
      <w:r>
        <w:rPr>
          <w:rFonts w:cs="Times New Roman"/>
        </w:rPr>
        <w:t>̶</w:t>
      </w:r>
      <w:r>
        <w:t xml:space="preserve">  Herramienta para ranurar.</w:t>
      </w:r>
    </w:p>
    <w:p w:rsidR="002507BF" w:rsidRDefault="002507BF" w:rsidP="002507BF">
      <w:pPr>
        <w:pStyle w:val="Ttulo3"/>
      </w:pPr>
      <w:bookmarkStart w:id="7" w:name="_Toc380254190"/>
      <w:r>
        <w:lastRenderedPageBreak/>
        <w:t>2.3. Herramienta para redondear (T3)</w:t>
      </w:r>
      <w:bookmarkEnd w:id="7"/>
    </w:p>
    <w:p w:rsidR="002507BF" w:rsidRDefault="002507BF" w:rsidP="002507BF">
      <w:pPr>
        <w:jc w:val="center"/>
      </w:pPr>
      <w:r w:rsidRPr="002507BF">
        <w:rPr>
          <w:noProof/>
          <w:lang w:eastAsia="es-ES"/>
        </w:rPr>
        <w:drawing>
          <wp:inline distT="0" distB="0" distL="0" distR="0">
            <wp:extent cx="2619741" cy="2600688"/>
            <wp:effectExtent l="19050" t="0" r="9159" b="0"/>
            <wp:docPr id="117" name="49 Imagen" descr="Herramien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1.png"/>
                    <pic:cNvPicPr/>
                  </pic:nvPicPr>
                  <pic:blipFill>
                    <a:blip r:embed="rId12"/>
                    <a:stretch>
                      <a:fillRect/>
                    </a:stretch>
                  </pic:blipFill>
                  <pic:spPr>
                    <a:xfrm>
                      <a:off x="0" y="0"/>
                      <a:ext cx="2619741" cy="2600688"/>
                    </a:xfrm>
                    <a:prstGeom prst="rect">
                      <a:avLst/>
                    </a:prstGeom>
                  </pic:spPr>
                </pic:pic>
              </a:graphicData>
            </a:graphic>
          </wp:inline>
        </w:drawing>
      </w:r>
    </w:p>
    <w:p w:rsidR="002507BF" w:rsidRDefault="002507BF" w:rsidP="00604EE3">
      <w:pPr>
        <w:jc w:val="center"/>
      </w:pPr>
      <w:r>
        <w:t xml:space="preserve">Figura 2.3  </w:t>
      </w:r>
      <w:r>
        <w:rPr>
          <w:rFonts w:cs="Times New Roman"/>
        </w:rPr>
        <w:t>̶</w:t>
      </w:r>
      <w:r>
        <w:t xml:space="preserve">  Herramienta para redondear.</w:t>
      </w:r>
    </w:p>
    <w:p w:rsidR="00941BD8" w:rsidRDefault="002507BF" w:rsidP="00604EE3">
      <w:pPr>
        <w:pStyle w:val="Ttulo3"/>
      </w:pPr>
      <w:bookmarkStart w:id="8" w:name="_Toc380254191"/>
      <w:r>
        <w:t>2.4</w:t>
      </w:r>
      <w:r w:rsidR="00604EE3">
        <w:t xml:space="preserve">. </w:t>
      </w:r>
      <w:r w:rsidR="00941BD8">
        <w:t>Herramienta</w:t>
      </w:r>
      <w:r w:rsidR="00273812">
        <w:t xml:space="preserve"> para la creación de centros (</w:t>
      </w:r>
      <w:r>
        <w:t>T4</w:t>
      </w:r>
      <w:r w:rsidR="00273812">
        <w:t>)</w:t>
      </w:r>
      <w:bookmarkEnd w:id="8"/>
    </w:p>
    <w:p w:rsidR="00604EE3" w:rsidRDefault="00604EE3" w:rsidP="00604EE3">
      <w:pPr>
        <w:jc w:val="center"/>
      </w:pPr>
      <w:r>
        <w:rPr>
          <w:noProof/>
          <w:lang w:eastAsia="es-ES"/>
        </w:rPr>
        <w:drawing>
          <wp:inline distT="0" distB="0" distL="0" distR="0">
            <wp:extent cx="2648320" cy="2505425"/>
            <wp:effectExtent l="19050" t="0" r="0" b="0"/>
            <wp:docPr id="76" name="5 Imagen" descr="Herramient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2.png"/>
                    <pic:cNvPicPr/>
                  </pic:nvPicPr>
                  <pic:blipFill>
                    <a:blip r:embed="rId13"/>
                    <a:stretch>
                      <a:fillRect/>
                    </a:stretch>
                  </pic:blipFill>
                  <pic:spPr>
                    <a:xfrm>
                      <a:off x="0" y="0"/>
                      <a:ext cx="2648320" cy="2505425"/>
                    </a:xfrm>
                    <a:prstGeom prst="rect">
                      <a:avLst/>
                    </a:prstGeom>
                  </pic:spPr>
                </pic:pic>
              </a:graphicData>
            </a:graphic>
          </wp:inline>
        </w:drawing>
      </w:r>
    </w:p>
    <w:p w:rsidR="00273812" w:rsidRDefault="00604EE3" w:rsidP="00273812">
      <w:pPr>
        <w:jc w:val="center"/>
      </w:pPr>
      <w:r>
        <w:t xml:space="preserve">Figura </w:t>
      </w:r>
      <w:r w:rsidR="002507BF">
        <w:t>2.4</w:t>
      </w:r>
      <w:r w:rsidR="00273812">
        <w:t xml:space="preserve">  </w:t>
      </w:r>
      <w:r w:rsidR="00273812">
        <w:rPr>
          <w:rFonts w:cs="Times New Roman"/>
        </w:rPr>
        <w:t>̶</w:t>
      </w:r>
      <w:r w:rsidR="00273812">
        <w:t xml:space="preserve">  Herramienta para la creación de centros</w:t>
      </w:r>
      <w:r>
        <w:t>.</w:t>
      </w:r>
    </w:p>
    <w:p w:rsidR="00941BD8" w:rsidRDefault="00D07261" w:rsidP="00273812">
      <w:pPr>
        <w:pStyle w:val="Ttulo2"/>
      </w:pPr>
      <w:bookmarkStart w:id="9" w:name="_Toc380254192"/>
      <w:r>
        <w:t xml:space="preserve">3. </w:t>
      </w:r>
      <w:r w:rsidR="00941BD8">
        <w:t>Hoja de fases</w:t>
      </w:r>
      <w:bookmarkEnd w:id="9"/>
    </w:p>
    <w:p w:rsidR="00D631A3" w:rsidRDefault="00D631A3" w:rsidP="00D631A3">
      <w:bookmarkStart w:id="10" w:name="_Toc380254193"/>
      <w:r>
        <w:t xml:space="preserve">El material de la pieza es un acero suave, F-612. La siguiente hoja de fases muestra valores orientativos de las condiciones de corte. Estos valores han sido calculados a partir de datos utilizados normalmente en el taller para el régimen de giro y el avance. En las dos primeras fases se ha optado por usar un avance manual (M). En las fases 3 y 4, las operaciones de </w:t>
      </w:r>
      <w:r>
        <w:lastRenderedPageBreak/>
        <w:t>cilindrado se</w:t>
      </w:r>
      <w:r w:rsidR="0059012B">
        <w:t xml:space="preserve"> realizan con avance automático y las operaciones de ranurado y redondeo con avance manual (M).</w:t>
      </w:r>
    </w:p>
    <w:tbl>
      <w:tblPr>
        <w:tblStyle w:val="Tablaconcuadrcula"/>
        <w:tblW w:w="8805" w:type="dxa"/>
        <w:jc w:val="center"/>
        <w:tblLook w:val="04A0"/>
      </w:tblPr>
      <w:tblGrid>
        <w:gridCol w:w="642"/>
        <w:gridCol w:w="567"/>
        <w:gridCol w:w="2964"/>
        <w:gridCol w:w="539"/>
        <w:gridCol w:w="516"/>
        <w:gridCol w:w="692"/>
        <w:gridCol w:w="874"/>
        <w:gridCol w:w="750"/>
        <w:gridCol w:w="502"/>
        <w:gridCol w:w="759"/>
      </w:tblGrid>
      <w:tr w:rsidR="00D631A3" w:rsidRPr="00CE4FFC" w:rsidTr="00D31EF0">
        <w:trPr>
          <w:tblHeader/>
          <w:jc w:val="center"/>
        </w:trPr>
        <w:tc>
          <w:tcPr>
            <w:tcW w:w="642" w:type="dxa"/>
            <w:shd w:val="clear" w:color="auto" w:fill="auto"/>
          </w:tcPr>
          <w:p w:rsidR="00D631A3" w:rsidRPr="00185AD9" w:rsidRDefault="00D631A3" w:rsidP="00D31EF0">
            <w:pPr>
              <w:spacing w:before="0" w:after="0" w:line="240" w:lineRule="auto"/>
              <w:contextualSpacing/>
              <w:jc w:val="center"/>
              <w:rPr>
                <w:b/>
                <w:sz w:val="20"/>
                <w:szCs w:val="20"/>
              </w:rPr>
            </w:pPr>
            <w:r w:rsidRPr="00185AD9">
              <w:rPr>
                <w:b/>
                <w:sz w:val="20"/>
                <w:szCs w:val="20"/>
              </w:rPr>
              <w:t>Fase</w:t>
            </w:r>
          </w:p>
        </w:tc>
        <w:tc>
          <w:tcPr>
            <w:tcW w:w="567" w:type="dxa"/>
            <w:shd w:val="clear" w:color="auto" w:fill="auto"/>
          </w:tcPr>
          <w:p w:rsidR="00D631A3" w:rsidRPr="00185AD9" w:rsidRDefault="00D631A3" w:rsidP="00D31EF0">
            <w:pPr>
              <w:spacing w:before="0" w:after="0" w:line="240" w:lineRule="auto"/>
              <w:contextualSpacing/>
              <w:jc w:val="center"/>
              <w:rPr>
                <w:b/>
                <w:sz w:val="20"/>
                <w:szCs w:val="20"/>
              </w:rPr>
            </w:pPr>
            <w:r w:rsidRPr="00185AD9">
              <w:rPr>
                <w:b/>
                <w:sz w:val="20"/>
                <w:szCs w:val="20"/>
              </w:rPr>
              <w:t>Op.</w:t>
            </w:r>
          </w:p>
        </w:tc>
        <w:tc>
          <w:tcPr>
            <w:tcW w:w="2964" w:type="dxa"/>
            <w:shd w:val="clear" w:color="auto" w:fill="auto"/>
          </w:tcPr>
          <w:p w:rsidR="00D631A3" w:rsidRPr="00185AD9" w:rsidRDefault="00D631A3" w:rsidP="00D31EF0">
            <w:pPr>
              <w:spacing w:before="0" w:after="0" w:line="240" w:lineRule="auto"/>
              <w:contextualSpacing/>
              <w:rPr>
                <w:b/>
                <w:sz w:val="20"/>
                <w:szCs w:val="20"/>
              </w:rPr>
            </w:pPr>
            <w:r w:rsidRPr="00185AD9">
              <w:rPr>
                <w:b/>
                <w:sz w:val="20"/>
                <w:szCs w:val="20"/>
              </w:rPr>
              <w:t>Designación</w:t>
            </w:r>
          </w:p>
        </w:tc>
        <w:tc>
          <w:tcPr>
            <w:tcW w:w="539" w:type="dxa"/>
            <w:shd w:val="clear" w:color="auto" w:fill="auto"/>
          </w:tcPr>
          <w:p w:rsidR="00D631A3" w:rsidRPr="00185AD9" w:rsidRDefault="00D631A3" w:rsidP="00D31EF0">
            <w:pPr>
              <w:spacing w:before="0" w:after="0" w:line="240" w:lineRule="auto"/>
              <w:contextualSpacing/>
              <w:jc w:val="center"/>
              <w:rPr>
                <w:b/>
                <w:sz w:val="20"/>
                <w:szCs w:val="20"/>
              </w:rPr>
            </w:pPr>
            <w:r w:rsidRPr="00185AD9">
              <w:rPr>
                <w:b/>
                <w:sz w:val="20"/>
                <w:szCs w:val="20"/>
              </w:rPr>
              <w:t>Hta</w:t>
            </w:r>
          </w:p>
        </w:tc>
        <w:tc>
          <w:tcPr>
            <w:tcW w:w="516" w:type="dxa"/>
            <w:shd w:val="clear" w:color="auto" w:fill="auto"/>
          </w:tcPr>
          <w:p w:rsidR="00D631A3" w:rsidRPr="00BA56F0" w:rsidRDefault="00D631A3" w:rsidP="00D31EF0">
            <w:pPr>
              <w:spacing w:before="0" w:after="0" w:line="240" w:lineRule="auto"/>
              <w:contextualSpacing/>
              <w:jc w:val="center"/>
              <w:rPr>
                <w:b/>
                <w:i/>
              </w:rPr>
            </w:pPr>
            <w:r w:rsidRPr="00BA56F0">
              <w:rPr>
                <w:b/>
                <w:i/>
              </w:rPr>
              <w:t>N</w:t>
            </w:r>
          </w:p>
          <w:p w:rsidR="00D631A3" w:rsidRPr="00BA56F0" w:rsidRDefault="00D631A3" w:rsidP="00D31EF0">
            <w:pPr>
              <w:spacing w:before="0" w:after="0" w:line="240" w:lineRule="auto"/>
              <w:contextualSpacing/>
              <w:jc w:val="center"/>
              <w:rPr>
                <w:b/>
                <w:sz w:val="16"/>
                <w:szCs w:val="16"/>
              </w:rPr>
            </w:pPr>
            <w:r w:rsidRPr="00BA56F0">
              <w:rPr>
                <w:b/>
                <w:sz w:val="16"/>
                <w:szCs w:val="16"/>
              </w:rPr>
              <w:t>rpm</w:t>
            </w:r>
          </w:p>
        </w:tc>
        <w:tc>
          <w:tcPr>
            <w:tcW w:w="692" w:type="dxa"/>
            <w:shd w:val="clear" w:color="auto" w:fill="auto"/>
          </w:tcPr>
          <w:p w:rsidR="00D631A3" w:rsidRPr="00BA56F0" w:rsidRDefault="00D631A3" w:rsidP="00D31EF0">
            <w:pPr>
              <w:spacing w:before="0" w:after="0" w:line="240" w:lineRule="auto"/>
              <w:contextualSpacing/>
              <w:jc w:val="center"/>
              <w:rPr>
                <w:b/>
                <w:i/>
              </w:rPr>
            </w:pPr>
            <w:r w:rsidRPr="00BA56F0">
              <w:rPr>
                <w:b/>
                <w:i/>
              </w:rPr>
              <w:t>v</w:t>
            </w:r>
            <w:r w:rsidRPr="00BA56F0">
              <w:rPr>
                <w:b/>
                <w:i/>
                <w:vertAlign w:val="subscript"/>
              </w:rPr>
              <w:t>c</w:t>
            </w:r>
          </w:p>
          <w:p w:rsidR="00D631A3" w:rsidRPr="00BA56F0" w:rsidRDefault="00D631A3" w:rsidP="00D31EF0">
            <w:pPr>
              <w:spacing w:before="0" w:after="0" w:line="240" w:lineRule="auto"/>
              <w:contextualSpacing/>
              <w:jc w:val="center"/>
              <w:rPr>
                <w:b/>
                <w:sz w:val="16"/>
                <w:szCs w:val="16"/>
              </w:rPr>
            </w:pPr>
            <w:r w:rsidRPr="00BA56F0">
              <w:rPr>
                <w:b/>
                <w:sz w:val="16"/>
                <w:szCs w:val="16"/>
              </w:rPr>
              <w:t>m/min</w:t>
            </w:r>
          </w:p>
        </w:tc>
        <w:tc>
          <w:tcPr>
            <w:tcW w:w="874" w:type="dxa"/>
            <w:shd w:val="clear" w:color="auto" w:fill="auto"/>
          </w:tcPr>
          <w:p w:rsidR="00D631A3" w:rsidRPr="00BA56F0" w:rsidRDefault="00D631A3" w:rsidP="00D31EF0">
            <w:pPr>
              <w:spacing w:before="0" w:after="0" w:line="240" w:lineRule="auto"/>
              <w:contextualSpacing/>
              <w:jc w:val="center"/>
              <w:rPr>
                <w:b/>
                <w:i/>
              </w:rPr>
            </w:pPr>
            <w:r w:rsidRPr="00BA56F0">
              <w:rPr>
                <w:b/>
                <w:i/>
              </w:rPr>
              <w:t>v</w:t>
            </w:r>
            <w:r w:rsidRPr="00BA56F0">
              <w:rPr>
                <w:b/>
                <w:i/>
                <w:vertAlign w:val="subscript"/>
              </w:rPr>
              <w:t>f</w:t>
            </w:r>
          </w:p>
          <w:p w:rsidR="00D631A3" w:rsidRPr="00BA56F0" w:rsidRDefault="00D631A3" w:rsidP="00D31EF0">
            <w:pPr>
              <w:spacing w:before="0" w:after="0" w:line="240" w:lineRule="auto"/>
              <w:contextualSpacing/>
              <w:jc w:val="center"/>
              <w:rPr>
                <w:b/>
                <w:sz w:val="16"/>
                <w:szCs w:val="16"/>
              </w:rPr>
            </w:pPr>
            <w:r w:rsidRPr="00BA56F0">
              <w:rPr>
                <w:b/>
                <w:sz w:val="16"/>
                <w:szCs w:val="16"/>
              </w:rPr>
              <w:t>mm/min</w:t>
            </w:r>
          </w:p>
        </w:tc>
        <w:tc>
          <w:tcPr>
            <w:tcW w:w="750" w:type="dxa"/>
            <w:shd w:val="clear" w:color="auto" w:fill="auto"/>
          </w:tcPr>
          <w:p w:rsidR="00D631A3" w:rsidRPr="00BA56F0" w:rsidRDefault="00D631A3" w:rsidP="00D31EF0">
            <w:pPr>
              <w:spacing w:before="0" w:after="0" w:line="240" w:lineRule="auto"/>
              <w:contextualSpacing/>
              <w:jc w:val="center"/>
              <w:rPr>
                <w:b/>
                <w:i/>
              </w:rPr>
            </w:pPr>
            <w:r w:rsidRPr="00BA56F0">
              <w:rPr>
                <w:b/>
                <w:i/>
              </w:rPr>
              <w:t>f</w:t>
            </w:r>
          </w:p>
          <w:p w:rsidR="00D631A3" w:rsidRPr="00BA56F0" w:rsidRDefault="00D631A3" w:rsidP="00D31EF0">
            <w:pPr>
              <w:spacing w:before="0" w:after="0" w:line="240" w:lineRule="auto"/>
              <w:contextualSpacing/>
              <w:jc w:val="center"/>
              <w:rPr>
                <w:b/>
                <w:sz w:val="16"/>
                <w:szCs w:val="16"/>
              </w:rPr>
            </w:pPr>
            <w:r w:rsidRPr="00BA56F0">
              <w:rPr>
                <w:b/>
                <w:sz w:val="16"/>
                <w:szCs w:val="16"/>
              </w:rPr>
              <w:t>mm/rev</w:t>
            </w:r>
          </w:p>
        </w:tc>
        <w:tc>
          <w:tcPr>
            <w:tcW w:w="502" w:type="dxa"/>
            <w:shd w:val="clear" w:color="auto" w:fill="auto"/>
          </w:tcPr>
          <w:p w:rsidR="00D631A3" w:rsidRPr="00BA56F0" w:rsidRDefault="00D631A3" w:rsidP="00D31EF0">
            <w:pPr>
              <w:spacing w:before="0" w:after="0" w:line="240" w:lineRule="auto"/>
              <w:contextualSpacing/>
              <w:jc w:val="center"/>
              <w:rPr>
                <w:b/>
                <w:i/>
              </w:rPr>
            </w:pPr>
            <w:r w:rsidRPr="00CE4FFC">
              <w:rPr>
                <w:b/>
                <w:i/>
              </w:rPr>
              <w:t>p</w:t>
            </w:r>
          </w:p>
          <w:p w:rsidR="00D631A3" w:rsidRPr="00BA56F0" w:rsidRDefault="00D631A3" w:rsidP="00D31EF0">
            <w:pPr>
              <w:spacing w:before="0" w:after="0" w:line="240" w:lineRule="auto"/>
              <w:contextualSpacing/>
              <w:jc w:val="center"/>
              <w:rPr>
                <w:b/>
                <w:sz w:val="16"/>
                <w:szCs w:val="16"/>
              </w:rPr>
            </w:pPr>
            <w:r w:rsidRPr="00BA56F0">
              <w:rPr>
                <w:b/>
                <w:sz w:val="16"/>
                <w:szCs w:val="16"/>
              </w:rPr>
              <w:t>mm</w:t>
            </w:r>
          </w:p>
        </w:tc>
        <w:tc>
          <w:tcPr>
            <w:tcW w:w="759" w:type="dxa"/>
            <w:shd w:val="clear" w:color="auto" w:fill="auto"/>
          </w:tcPr>
          <w:p w:rsidR="00D631A3" w:rsidRPr="00CE4FFC" w:rsidRDefault="00D631A3" w:rsidP="00D31EF0">
            <w:pPr>
              <w:spacing w:before="0" w:after="0" w:line="240" w:lineRule="auto"/>
              <w:contextualSpacing/>
              <w:jc w:val="center"/>
              <w:rPr>
                <w:b/>
              </w:rPr>
            </w:pPr>
            <w:r w:rsidRPr="00BA56F0">
              <w:rPr>
                <w:b/>
              </w:rPr>
              <w:t>nº</w:t>
            </w:r>
          </w:p>
          <w:p w:rsidR="00D631A3" w:rsidRPr="00BA56F0" w:rsidRDefault="00D631A3" w:rsidP="00D31EF0">
            <w:pPr>
              <w:spacing w:before="0" w:after="0" w:line="240" w:lineRule="auto"/>
              <w:contextualSpacing/>
              <w:jc w:val="center"/>
              <w:rPr>
                <w:b/>
                <w:sz w:val="16"/>
                <w:szCs w:val="16"/>
              </w:rPr>
            </w:pPr>
            <w:r w:rsidRPr="00BA56F0">
              <w:rPr>
                <w:b/>
                <w:sz w:val="16"/>
                <w:szCs w:val="16"/>
              </w:rPr>
              <w:t>pasadas</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c>
          <w:tcPr>
            <w:tcW w:w="2964" w:type="dxa"/>
            <w:shd w:val="clear" w:color="auto" w:fill="auto"/>
          </w:tcPr>
          <w:p w:rsidR="00D631A3" w:rsidRPr="00185AD9" w:rsidRDefault="00D631A3" w:rsidP="00D31EF0">
            <w:pPr>
              <w:spacing w:before="0" w:after="0" w:line="240" w:lineRule="auto"/>
              <w:contextualSpacing/>
              <w:rPr>
                <w:sz w:val="20"/>
                <w:szCs w:val="20"/>
              </w:rPr>
            </w:pPr>
            <w:r w:rsidRPr="00185AD9">
              <w:rPr>
                <w:sz w:val="20"/>
                <w:szCs w:val="20"/>
              </w:rPr>
              <w:t>Refrentado</w:t>
            </w:r>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450</w:t>
            </w:r>
          </w:p>
        </w:tc>
        <w:tc>
          <w:tcPr>
            <w:tcW w:w="692"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48,06</w:t>
            </w:r>
          </w:p>
        </w:tc>
        <w:tc>
          <w:tcPr>
            <w:tcW w:w="874"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M</w:t>
            </w:r>
          </w:p>
        </w:tc>
        <w:tc>
          <w:tcPr>
            <w:tcW w:w="750"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M</w:t>
            </w:r>
          </w:p>
        </w:tc>
        <w:tc>
          <w:tcPr>
            <w:tcW w:w="502"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2.5</w:t>
            </w:r>
          </w:p>
        </w:tc>
        <w:tc>
          <w:tcPr>
            <w:tcW w:w="759"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2</w:t>
            </w:r>
          </w:p>
        </w:tc>
        <w:tc>
          <w:tcPr>
            <w:tcW w:w="2964" w:type="dxa"/>
            <w:shd w:val="clear" w:color="auto" w:fill="auto"/>
          </w:tcPr>
          <w:p w:rsidR="00D631A3" w:rsidRPr="00185AD9" w:rsidRDefault="00D631A3" w:rsidP="00D31EF0">
            <w:pPr>
              <w:spacing w:before="0" w:after="0" w:line="240" w:lineRule="auto"/>
              <w:contextualSpacing/>
              <w:rPr>
                <w:sz w:val="20"/>
                <w:szCs w:val="20"/>
              </w:rPr>
            </w:pPr>
            <w:r w:rsidRPr="00185AD9">
              <w:rPr>
                <w:sz w:val="20"/>
                <w:szCs w:val="20"/>
              </w:rPr>
              <w:t>Creación de centro</w:t>
            </w:r>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4</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980</w:t>
            </w:r>
          </w:p>
        </w:tc>
        <w:tc>
          <w:tcPr>
            <w:tcW w:w="692"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15.</w:t>
            </w:r>
            <w:r w:rsidRPr="00185AD9">
              <w:rPr>
                <w:sz w:val="20"/>
                <w:szCs w:val="20"/>
              </w:rPr>
              <w:t>4</w:t>
            </w:r>
          </w:p>
        </w:tc>
        <w:tc>
          <w:tcPr>
            <w:tcW w:w="874"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M</w:t>
            </w:r>
          </w:p>
        </w:tc>
        <w:tc>
          <w:tcPr>
            <w:tcW w:w="750"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M</w:t>
            </w:r>
          </w:p>
        </w:tc>
        <w:tc>
          <w:tcPr>
            <w:tcW w:w="502"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2.5</w:t>
            </w:r>
          </w:p>
        </w:tc>
        <w:tc>
          <w:tcPr>
            <w:tcW w:w="759"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2</w:t>
            </w: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c>
          <w:tcPr>
            <w:tcW w:w="2964" w:type="dxa"/>
            <w:shd w:val="clear" w:color="auto" w:fill="auto"/>
          </w:tcPr>
          <w:p w:rsidR="00D631A3" w:rsidRPr="00185AD9" w:rsidRDefault="00D631A3" w:rsidP="00D31EF0">
            <w:pPr>
              <w:spacing w:before="0" w:after="0" w:line="240" w:lineRule="auto"/>
              <w:contextualSpacing/>
              <w:rPr>
                <w:sz w:val="20"/>
                <w:szCs w:val="20"/>
              </w:rPr>
            </w:pPr>
            <w:r w:rsidRPr="00185AD9">
              <w:rPr>
                <w:sz w:val="20"/>
                <w:szCs w:val="20"/>
              </w:rPr>
              <w:t>Refrentado</w:t>
            </w:r>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450</w:t>
            </w:r>
          </w:p>
        </w:tc>
        <w:tc>
          <w:tcPr>
            <w:tcW w:w="692"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48,06</w:t>
            </w:r>
          </w:p>
        </w:tc>
        <w:tc>
          <w:tcPr>
            <w:tcW w:w="874"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M</w:t>
            </w:r>
          </w:p>
        </w:tc>
        <w:tc>
          <w:tcPr>
            <w:tcW w:w="750"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M</w:t>
            </w:r>
          </w:p>
        </w:tc>
        <w:tc>
          <w:tcPr>
            <w:tcW w:w="502"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2.5</w:t>
            </w:r>
          </w:p>
        </w:tc>
        <w:tc>
          <w:tcPr>
            <w:tcW w:w="759"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2</w:t>
            </w:r>
          </w:p>
        </w:tc>
        <w:tc>
          <w:tcPr>
            <w:tcW w:w="2964" w:type="dxa"/>
            <w:shd w:val="clear" w:color="auto" w:fill="auto"/>
          </w:tcPr>
          <w:p w:rsidR="00D631A3" w:rsidRPr="00185AD9" w:rsidRDefault="00D631A3" w:rsidP="00D31EF0">
            <w:pPr>
              <w:spacing w:before="0" w:after="0" w:line="240" w:lineRule="auto"/>
              <w:contextualSpacing/>
              <w:rPr>
                <w:sz w:val="20"/>
                <w:szCs w:val="20"/>
              </w:rPr>
            </w:pPr>
            <w:r w:rsidRPr="00185AD9">
              <w:rPr>
                <w:sz w:val="20"/>
                <w:szCs w:val="20"/>
              </w:rPr>
              <w:t>Creación de centro</w:t>
            </w:r>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4</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980</w:t>
            </w:r>
          </w:p>
        </w:tc>
        <w:tc>
          <w:tcPr>
            <w:tcW w:w="692"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15.</w:t>
            </w:r>
            <w:r w:rsidRPr="00185AD9">
              <w:rPr>
                <w:sz w:val="20"/>
                <w:szCs w:val="20"/>
              </w:rPr>
              <w:t>4</w:t>
            </w:r>
          </w:p>
        </w:tc>
        <w:tc>
          <w:tcPr>
            <w:tcW w:w="874"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M</w:t>
            </w:r>
          </w:p>
        </w:tc>
        <w:tc>
          <w:tcPr>
            <w:tcW w:w="750"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M</w:t>
            </w:r>
          </w:p>
        </w:tc>
        <w:tc>
          <w:tcPr>
            <w:tcW w:w="502"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2.5</w:t>
            </w:r>
          </w:p>
        </w:tc>
        <w:tc>
          <w:tcPr>
            <w:tcW w:w="759"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3</w:t>
            </w: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1</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Pr>
                <w:sz w:val="20"/>
                <w:szCs w:val="20"/>
              </w:rPr>
              <w:t>Cilindrado</w:t>
            </w:r>
            <w:r w:rsidRPr="00D631A3">
              <w:rPr>
                <w:sz w:val="20"/>
                <w:szCs w:val="20"/>
              </w:rPr>
              <w:t xml:space="preserve"> desbaste a </w:t>
            </w:r>
            <m:oMath>
              <m:r>
                <m:rPr>
                  <m:sty m:val="p"/>
                </m:rPr>
                <w:rPr>
                  <w:rFonts w:ascii="Cambria Math" w:hAnsi="Cambria Math"/>
                  <w:sz w:val="20"/>
                  <w:szCs w:val="20"/>
                </w:rPr>
                <m:t>∅ 31 x 60</m:t>
              </m:r>
            </m:oMath>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350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37,38</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20</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1,5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1</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sidRPr="00185AD9">
              <w:rPr>
                <w:sz w:val="20"/>
                <w:szCs w:val="20"/>
              </w:rPr>
              <w:t>2</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Pr>
                <w:sz w:val="20"/>
                <w:szCs w:val="20"/>
              </w:rPr>
              <w:t xml:space="preserve">Cilindrado </w:t>
            </w:r>
            <w:r w:rsidRPr="00D631A3">
              <w:rPr>
                <w:sz w:val="20"/>
                <w:szCs w:val="20"/>
              </w:rPr>
              <w:t xml:space="preserve">desbaste a </w:t>
            </w:r>
            <m:oMath>
              <m:r>
                <m:rPr>
                  <m:sty m:val="p"/>
                </m:rPr>
                <w:rPr>
                  <w:rFonts w:ascii="Cambria Math" w:hAnsi="Cambria Math"/>
                  <w:sz w:val="20"/>
                  <w:szCs w:val="20"/>
                </w:rPr>
                <m:t>∅ 17 x 25</m:t>
              </m:r>
            </m:oMath>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350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34,09</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20</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2,3</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3</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Pr>
                <w:sz w:val="20"/>
                <w:szCs w:val="20"/>
              </w:rPr>
              <w:t>Cilindrado</w:t>
            </w:r>
            <w:r w:rsidRPr="00D631A3">
              <w:rPr>
                <w:sz w:val="20"/>
                <w:szCs w:val="20"/>
              </w:rPr>
              <w:t xml:space="preserve"> acabado a </w:t>
            </w:r>
            <m:oMath>
              <m:r>
                <m:rPr>
                  <m:sty m:val="p"/>
                </m:rPr>
                <w:rPr>
                  <w:rFonts w:ascii="Cambria Math" w:hAnsi="Cambria Math"/>
                  <w:sz w:val="20"/>
                  <w:szCs w:val="20"/>
                </w:rPr>
                <m:t>∅ 16 x 25</m:t>
              </m:r>
            </m:oMath>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26,70</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1</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4</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sidRPr="00D631A3">
              <w:rPr>
                <w:sz w:val="20"/>
                <w:szCs w:val="20"/>
              </w:rPr>
              <w:t>Redondeo de 5 mm de radio</w:t>
            </w:r>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3</w:t>
            </w:r>
          </w:p>
        </w:tc>
        <w:tc>
          <w:tcPr>
            <w:tcW w:w="516"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260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25,32</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M</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M</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5</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Pr>
                <w:sz w:val="20"/>
                <w:szCs w:val="20"/>
              </w:rPr>
              <w:t>Cilindrado</w:t>
            </w:r>
            <w:r w:rsidRPr="00D631A3">
              <w:rPr>
                <w:sz w:val="20"/>
                <w:szCs w:val="20"/>
              </w:rPr>
              <w:t xml:space="preserve"> acabado a </w:t>
            </w:r>
            <m:oMath>
              <m:r>
                <m:rPr>
                  <m:sty m:val="p"/>
                </m:rPr>
                <w:rPr>
                  <w:rFonts w:ascii="Cambria Math" w:hAnsi="Cambria Math"/>
                  <w:sz w:val="20"/>
                  <w:szCs w:val="20"/>
                </w:rPr>
                <m:t>∅ 30 x 30</m:t>
              </m:r>
            </m:oMath>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48,69</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1</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p>
        </w:tc>
        <w:tc>
          <w:tcPr>
            <w:tcW w:w="567"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6</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sidRPr="00D631A3">
              <w:rPr>
                <w:sz w:val="20"/>
                <w:szCs w:val="20"/>
              </w:rPr>
              <w:t>Ranurado de 5 mm</w:t>
            </w:r>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2</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260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24,5</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M</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M</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w:t>
            </w:r>
          </w:p>
        </w:tc>
      </w:tr>
      <w:tr w:rsidR="00D631A3" w:rsidTr="00D31EF0">
        <w:trPr>
          <w:jc w:val="center"/>
        </w:trPr>
        <w:tc>
          <w:tcPr>
            <w:tcW w:w="642"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4</w:t>
            </w:r>
          </w:p>
        </w:tc>
        <w:tc>
          <w:tcPr>
            <w:tcW w:w="567" w:type="dxa"/>
            <w:shd w:val="clear" w:color="auto" w:fill="auto"/>
          </w:tcPr>
          <w:p w:rsidR="00D631A3" w:rsidRDefault="00D631A3" w:rsidP="00D31EF0">
            <w:pPr>
              <w:spacing w:before="0" w:after="0" w:line="240" w:lineRule="auto"/>
              <w:contextualSpacing/>
              <w:jc w:val="center"/>
              <w:rPr>
                <w:sz w:val="20"/>
                <w:szCs w:val="20"/>
              </w:rPr>
            </w:pPr>
            <w:r>
              <w:rPr>
                <w:sz w:val="20"/>
                <w:szCs w:val="20"/>
              </w:rPr>
              <w:t>1</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Pr>
                <w:sz w:val="20"/>
                <w:szCs w:val="20"/>
              </w:rPr>
              <w:t xml:space="preserve">Cilindrado </w:t>
            </w:r>
            <w:r w:rsidRPr="00D631A3">
              <w:rPr>
                <w:sz w:val="20"/>
                <w:szCs w:val="20"/>
              </w:rPr>
              <w:t xml:space="preserve">desbaste a </w:t>
            </w:r>
            <m:oMath>
              <m:r>
                <m:rPr>
                  <m:sty m:val="p"/>
                </m:rPr>
                <w:rPr>
                  <w:rFonts w:ascii="Cambria Math" w:hAnsi="Cambria Math"/>
                  <w:sz w:val="20"/>
                  <w:szCs w:val="20"/>
                </w:rPr>
                <m:t>∅ 31 x 40</m:t>
              </m:r>
            </m:oMath>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350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37,38</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20</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1,5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1</w:t>
            </w:r>
          </w:p>
        </w:tc>
      </w:tr>
      <w:tr w:rsidR="00D631A3" w:rsidTr="00D31EF0">
        <w:trPr>
          <w:jc w:val="center"/>
        </w:trPr>
        <w:tc>
          <w:tcPr>
            <w:tcW w:w="642" w:type="dxa"/>
            <w:shd w:val="clear" w:color="auto" w:fill="auto"/>
          </w:tcPr>
          <w:p w:rsidR="00D631A3" w:rsidRDefault="00D631A3" w:rsidP="00D31EF0">
            <w:pPr>
              <w:spacing w:before="0" w:after="0" w:line="240" w:lineRule="auto"/>
              <w:contextualSpacing/>
              <w:jc w:val="center"/>
              <w:rPr>
                <w:sz w:val="20"/>
                <w:szCs w:val="20"/>
              </w:rPr>
            </w:pPr>
          </w:p>
        </w:tc>
        <w:tc>
          <w:tcPr>
            <w:tcW w:w="567" w:type="dxa"/>
            <w:shd w:val="clear" w:color="auto" w:fill="auto"/>
          </w:tcPr>
          <w:p w:rsidR="00D631A3" w:rsidRDefault="00D631A3" w:rsidP="00D31EF0">
            <w:pPr>
              <w:spacing w:before="0" w:after="0" w:line="240" w:lineRule="auto"/>
              <w:contextualSpacing/>
              <w:jc w:val="center"/>
              <w:rPr>
                <w:sz w:val="20"/>
                <w:szCs w:val="20"/>
              </w:rPr>
            </w:pPr>
            <w:r>
              <w:rPr>
                <w:sz w:val="20"/>
                <w:szCs w:val="20"/>
              </w:rPr>
              <w:t>2</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Pr>
                <w:sz w:val="20"/>
                <w:szCs w:val="20"/>
              </w:rPr>
              <w:t>Cilindrado</w:t>
            </w:r>
            <w:r w:rsidRPr="00D631A3">
              <w:rPr>
                <w:sz w:val="20"/>
                <w:szCs w:val="20"/>
              </w:rPr>
              <w:t xml:space="preserve"> desbaste a </w:t>
            </w:r>
            <m:oMath>
              <m:r>
                <m:rPr>
                  <m:sty m:val="p"/>
                </m:rPr>
                <w:rPr>
                  <w:rFonts w:ascii="Cambria Math" w:hAnsi="Cambria Math"/>
                  <w:sz w:val="20"/>
                  <w:szCs w:val="20"/>
                </w:rPr>
                <m:t>∅ 17 x 25</m:t>
              </m:r>
            </m:oMath>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350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34,09</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20</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2,3</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w:t>
            </w:r>
          </w:p>
        </w:tc>
      </w:tr>
      <w:tr w:rsidR="00D631A3" w:rsidTr="00D31EF0">
        <w:trPr>
          <w:jc w:val="center"/>
        </w:trPr>
        <w:tc>
          <w:tcPr>
            <w:tcW w:w="642" w:type="dxa"/>
            <w:shd w:val="clear" w:color="auto" w:fill="auto"/>
          </w:tcPr>
          <w:p w:rsidR="00D631A3" w:rsidRDefault="00D631A3" w:rsidP="00D31EF0">
            <w:pPr>
              <w:spacing w:before="0" w:after="0" w:line="240" w:lineRule="auto"/>
              <w:contextualSpacing/>
              <w:jc w:val="center"/>
              <w:rPr>
                <w:sz w:val="20"/>
                <w:szCs w:val="20"/>
              </w:rPr>
            </w:pPr>
          </w:p>
        </w:tc>
        <w:tc>
          <w:tcPr>
            <w:tcW w:w="567" w:type="dxa"/>
            <w:shd w:val="clear" w:color="auto" w:fill="auto"/>
          </w:tcPr>
          <w:p w:rsidR="00D631A3" w:rsidRDefault="00D631A3" w:rsidP="00D31EF0">
            <w:pPr>
              <w:spacing w:before="0" w:after="0" w:line="240" w:lineRule="auto"/>
              <w:contextualSpacing/>
              <w:jc w:val="center"/>
              <w:rPr>
                <w:sz w:val="20"/>
                <w:szCs w:val="20"/>
              </w:rPr>
            </w:pPr>
            <w:r>
              <w:rPr>
                <w:sz w:val="20"/>
                <w:szCs w:val="20"/>
              </w:rPr>
              <w:t>3</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Pr>
                <w:sz w:val="20"/>
                <w:szCs w:val="20"/>
              </w:rPr>
              <w:t>Cilindrado</w:t>
            </w:r>
            <w:r w:rsidRPr="00D631A3">
              <w:rPr>
                <w:sz w:val="20"/>
                <w:szCs w:val="20"/>
              </w:rPr>
              <w:t xml:space="preserve"> acabado a </w:t>
            </w:r>
            <m:oMath>
              <m:r>
                <m:rPr>
                  <m:sty m:val="p"/>
                </m:rPr>
                <w:rPr>
                  <w:rFonts w:ascii="Cambria Math" w:hAnsi="Cambria Math"/>
                  <w:sz w:val="20"/>
                  <w:szCs w:val="20"/>
                </w:rPr>
                <m:t>∅ 16 x 25</m:t>
              </m:r>
            </m:oMath>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26,70</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1</w:t>
            </w:r>
          </w:p>
        </w:tc>
      </w:tr>
      <w:tr w:rsidR="00D631A3" w:rsidTr="00D31EF0">
        <w:trPr>
          <w:jc w:val="center"/>
        </w:trPr>
        <w:tc>
          <w:tcPr>
            <w:tcW w:w="642" w:type="dxa"/>
            <w:shd w:val="clear" w:color="auto" w:fill="auto"/>
          </w:tcPr>
          <w:p w:rsidR="00D631A3" w:rsidRDefault="00D631A3" w:rsidP="00D31EF0">
            <w:pPr>
              <w:spacing w:before="0" w:after="0" w:line="240" w:lineRule="auto"/>
              <w:contextualSpacing/>
              <w:jc w:val="center"/>
              <w:rPr>
                <w:sz w:val="20"/>
                <w:szCs w:val="20"/>
              </w:rPr>
            </w:pPr>
          </w:p>
        </w:tc>
        <w:tc>
          <w:tcPr>
            <w:tcW w:w="567" w:type="dxa"/>
            <w:shd w:val="clear" w:color="auto" w:fill="auto"/>
          </w:tcPr>
          <w:p w:rsidR="00D631A3" w:rsidRDefault="00D631A3" w:rsidP="00D31EF0">
            <w:pPr>
              <w:spacing w:before="0" w:after="0" w:line="240" w:lineRule="auto"/>
              <w:contextualSpacing/>
              <w:jc w:val="center"/>
              <w:rPr>
                <w:sz w:val="20"/>
                <w:szCs w:val="20"/>
              </w:rPr>
            </w:pPr>
            <w:r>
              <w:rPr>
                <w:sz w:val="20"/>
                <w:szCs w:val="20"/>
              </w:rPr>
              <w:t>4</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sidRPr="00D631A3">
              <w:rPr>
                <w:sz w:val="20"/>
                <w:szCs w:val="20"/>
              </w:rPr>
              <w:t>Redondeo de 5 mm de radio</w:t>
            </w:r>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3</w:t>
            </w:r>
          </w:p>
        </w:tc>
        <w:tc>
          <w:tcPr>
            <w:tcW w:w="516"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260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25,32</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M</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M</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w:t>
            </w:r>
          </w:p>
        </w:tc>
      </w:tr>
      <w:tr w:rsidR="00D631A3" w:rsidTr="00D31EF0">
        <w:trPr>
          <w:jc w:val="center"/>
        </w:trPr>
        <w:tc>
          <w:tcPr>
            <w:tcW w:w="642" w:type="dxa"/>
            <w:shd w:val="clear" w:color="auto" w:fill="auto"/>
          </w:tcPr>
          <w:p w:rsidR="00D631A3" w:rsidRDefault="00D631A3" w:rsidP="00D31EF0">
            <w:pPr>
              <w:spacing w:before="0" w:after="0" w:line="240" w:lineRule="auto"/>
              <w:contextualSpacing/>
              <w:jc w:val="center"/>
              <w:rPr>
                <w:sz w:val="20"/>
                <w:szCs w:val="20"/>
              </w:rPr>
            </w:pPr>
          </w:p>
        </w:tc>
        <w:tc>
          <w:tcPr>
            <w:tcW w:w="567" w:type="dxa"/>
            <w:shd w:val="clear" w:color="auto" w:fill="auto"/>
          </w:tcPr>
          <w:p w:rsidR="00D631A3" w:rsidRDefault="00D631A3" w:rsidP="00D31EF0">
            <w:pPr>
              <w:spacing w:before="0" w:after="0" w:line="240" w:lineRule="auto"/>
              <w:contextualSpacing/>
              <w:jc w:val="center"/>
              <w:rPr>
                <w:sz w:val="20"/>
                <w:szCs w:val="20"/>
              </w:rPr>
            </w:pPr>
            <w:r>
              <w:rPr>
                <w:sz w:val="20"/>
                <w:szCs w:val="20"/>
              </w:rPr>
              <w:t>5</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Pr>
                <w:sz w:val="20"/>
                <w:szCs w:val="20"/>
              </w:rPr>
              <w:t xml:space="preserve">Cilindrado </w:t>
            </w:r>
            <w:r w:rsidRPr="00D631A3">
              <w:rPr>
                <w:sz w:val="20"/>
                <w:szCs w:val="20"/>
              </w:rPr>
              <w:t xml:space="preserve">acabado a </w:t>
            </w:r>
            <m:oMath>
              <m:r>
                <m:rPr>
                  <m:sty m:val="p"/>
                </m:rPr>
                <w:rPr>
                  <w:rFonts w:ascii="Cambria Math" w:hAnsi="Cambria Math"/>
                  <w:sz w:val="20"/>
                  <w:szCs w:val="20"/>
                </w:rPr>
                <m:t>∅ 30 x 20</m:t>
              </m:r>
            </m:oMath>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1</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500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48,69</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30</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0,06</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0,5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1</w:t>
            </w:r>
          </w:p>
        </w:tc>
      </w:tr>
      <w:tr w:rsidR="00D631A3" w:rsidTr="00D31EF0">
        <w:trPr>
          <w:jc w:val="center"/>
        </w:trPr>
        <w:tc>
          <w:tcPr>
            <w:tcW w:w="642" w:type="dxa"/>
            <w:shd w:val="clear" w:color="auto" w:fill="auto"/>
          </w:tcPr>
          <w:p w:rsidR="00D631A3" w:rsidRDefault="00D631A3" w:rsidP="00D31EF0">
            <w:pPr>
              <w:spacing w:before="0" w:after="0" w:line="240" w:lineRule="auto"/>
              <w:contextualSpacing/>
              <w:jc w:val="center"/>
              <w:rPr>
                <w:sz w:val="20"/>
                <w:szCs w:val="20"/>
              </w:rPr>
            </w:pPr>
          </w:p>
        </w:tc>
        <w:tc>
          <w:tcPr>
            <w:tcW w:w="567" w:type="dxa"/>
            <w:shd w:val="clear" w:color="auto" w:fill="auto"/>
          </w:tcPr>
          <w:p w:rsidR="00D631A3" w:rsidRDefault="00D631A3" w:rsidP="00D31EF0">
            <w:pPr>
              <w:spacing w:before="0" w:after="0" w:line="240" w:lineRule="auto"/>
              <w:contextualSpacing/>
              <w:jc w:val="center"/>
              <w:rPr>
                <w:sz w:val="20"/>
                <w:szCs w:val="20"/>
              </w:rPr>
            </w:pPr>
            <w:r>
              <w:rPr>
                <w:sz w:val="20"/>
                <w:szCs w:val="20"/>
              </w:rPr>
              <w:t>6</w:t>
            </w:r>
          </w:p>
        </w:tc>
        <w:tc>
          <w:tcPr>
            <w:tcW w:w="2964" w:type="dxa"/>
            <w:shd w:val="clear" w:color="auto" w:fill="auto"/>
          </w:tcPr>
          <w:p w:rsidR="00D631A3" w:rsidRPr="00185AD9" w:rsidRDefault="00D631A3" w:rsidP="00D631A3">
            <w:pPr>
              <w:spacing w:before="0" w:after="0" w:line="240" w:lineRule="auto"/>
              <w:contextualSpacing/>
              <w:jc w:val="left"/>
              <w:rPr>
                <w:sz w:val="20"/>
                <w:szCs w:val="20"/>
              </w:rPr>
            </w:pPr>
            <w:r w:rsidRPr="00D631A3">
              <w:rPr>
                <w:sz w:val="20"/>
                <w:szCs w:val="20"/>
              </w:rPr>
              <w:t>Ranurado de 5 mm</w:t>
            </w:r>
          </w:p>
        </w:tc>
        <w:tc>
          <w:tcPr>
            <w:tcW w:w="539"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2</w:t>
            </w:r>
          </w:p>
        </w:tc>
        <w:tc>
          <w:tcPr>
            <w:tcW w:w="516" w:type="dxa"/>
            <w:shd w:val="clear" w:color="auto" w:fill="auto"/>
          </w:tcPr>
          <w:p w:rsidR="00D631A3" w:rsidRPr="00185AD9" w:rsidRDefault="00D631A3" w:rsidP="00D31EF0">
            <w:pPr>
              <w:spacing w:before="0" w:after="0" w:line="240" w:lineRule="auto"/>
              <w:contextualSpacing/>
              <w:jc w:val="center"/>
              <w:rPr>
                <w:sz w:val="20"/>
                <w:szCs w:val="20"/>
              </w:rPr>
            </w:pPr>
            <w:r>
              <w:rPr>
                <w:sz w:val="20"/>
                <w:szCs w:val="20"/>
              </w:rPr>
              <w:t>260</w:t>
            </w:r>
          </w:p>
        </w:tc>
        <w:tc>
          <w:tcPr>
            <w:tcW w:w="69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24,5</w:t>
            </w:r>
          </w:p>
        </w:tc>
        <w:tc>
          <w:tcPr>
            <w:tcW w:w="874"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M</w:t>
            </w:r>
          </w:p>
        </w:tc>
        <w:tc>
          <w:tcPr>
            <w:tcW w:w="750"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M</w:t>
            </w:r>
          </w:p>
        </w:tc>
        <w:tc>
          <w:tcPr>
            <w:tcW w:w="502"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2,5</w:t>
            </w:r>
          </w:p>
        </w:tc>
        <w:tc>
          <w:tcPr>
            <w:tcW w:w="759" w:type="dxa"/>
            <w:shd w:val="clear" w:color="auto" w:fill="auto"/>
          </w:tcPr>
          <w:p w:rsidR="00D631A3" w:rsidRPr="00185AD9" w:rsidRDefault="005E640A" w:rsidP="00D31EF0">
            <w:pPr>
              <w:spacing w:before="0" w:after="0" w:line="240" w:lineRule="auto"/>
              <w:contextualSpacing/>
              <w:jc w:val="center"/>
              <w:rPr>
                <w:sz w:val="20"/>
                <w:szCs w:val="20"/>
              </w:rPr>
            </w:pPr>
            <w:r>
              <w:rPr>
                <w:sz w:val="20"/>
                <w:szCs w:val="20"/>
              </w:rPr>
              <w:t>2</w:t>
            </w:r>
          </w:p>
        </w:tc>
      </w:tr>
    </w:tbl>
    <w:p w:rsidR="00D631A3" w:rsidRDefault="00D631A3" w:rsidP="00D631A3">
      <w:pPr>
        <w:jc w:val="center"/>
      </w:pPr>
      <w:r>
        <w:t xml:space="preserve">Tabla 3.1  </w:t>
      </w:r>
      <w:r>
        <w:rPr>
          <w:rFonts w:cs="Times New Roman"/>
        </w:rPr>
        <w:t>̶</w:t>
      </w:r>
      <w:r>
        <w:t xml:space="preserve">  Hoja de fases.</w:t>
      </w:r>
    </w:p>
    <w:p w:rsidR="00941BD8" w:rsidRDefault="00D07261" w:rsidP="008730DF">
      <w:pPr>
        <w:pStyle w:val="Ttulo2"/>
      </w:pPr>
      <w:r>
        <w:t xml:space="preserve">4. </w:t>
      </w:r>
      <w:r w:rsidR="00941BD8">
        <w:t>Fase 1</w:t>
      </w:r>
      <w:bookmarkEnd w:id="10"/>
    </w:p>
    <w:p w:rsidR="00A43D85" w:rsidRDefault="00A43D85" w:rsidP="00A43D85">
      <w:pPr>
        <w:rPr>
          <w:rFonts w:eastAsiaTheme="minorEastAsia"/>
        </w:rPr>
      </w:pPr>
      <w:r>
        <w:t xml:space="preserve">El objetivo de las fases 1 y 2 son la preparación de la preforma para el mecanizado. Para ello, en esta primera fase se realiza un refrentado para limpiar la superficie y a continuación un avellanado </w:t>
      </w:r>
      <m:oMath>
        <m:r>
          <w:rPr>
            <w:rFonts w:ascii="Cambria Math" w:hAnsi="Cambria Math"/>
          </w:rPr>
          <m:t xml:space="preserve">60 x ∅ </m:t>
        </m:r>
        <m:r>
          <w:rPr>
            <w:rFonts w:ascii="Cambria Math" w:eastAsiaTheme="minorEastAsia" w:hAnsi="Cambria Math"/>
          </w:rPr>
          <m:t>5</m:t>
        </m:r>
      </m:oMath>
      <w:r>
        <w:rPr>
          <w:rFonts w:eastAsiaTheme="minorEastAsia"/>
        </w:rPr>
        <w:t>. Para efectuar ambas operaciones, la preforma se encontrará montada sobre el plato de tres garra</w:t>
      </w:r>
      <w:r w:rsidR="00A40F95">
        <w:rPr>
          <w:rFonts w:eastAsiaTheme="minorEastAsia"/>
        </w:rPr>
        <w:t>s como aparece en la Figura 4.1</w:t>
      </w:r>
      <w:r>
        <w:rPr>
          <w:rFonts w:eastAsiaTheme="minorEastAsia"/>
        </w:rPr>
        <w:t>.</w:t>
      </w:r>
    </w:p>
    <w:p w:rsidR="00A43D85" w:rsidRDefault="00A43D85" w:rsidP="00A43D85">
      <w:pPr>
        <w:jc w:val="center"/>
      </w:pPr>
      <w:r>
        <w:rPr>
          <w:noProof/>
          <w:lang w:eastAsia="es-ES"/>
        </w:rPr>
        <w:drawing>
          <wp:inline distT="0" distB="0" distL="0" distR="0">
            <wp:extent cx="3007662" cy="2700000"/>
            <wp:effectExtent l="19050" t="0" r="2238" b="0"/>
            <wp:docPr id="114" name="46 Imagen" descr="Montaj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1.png"/>
                    <pic:cNvPicPr/>
                  </pic:nvPicPr>
                  <pic:blipFill>
                    <a:blip r:embed="rId14"/>
                    <a:stretch>
                      <a:fillRect/>
                    </a:stretch>
                  </pic:blipFill>
                  <pic:spPr>
                    <a:xfrm>
                      <a:off x="0" y="0"/>
                      <a:ext cx="3007662" cy="2700000"/>
                    </a:xfrm>
                    <a:prstGeom prst="rect">
                      <a:avLst/>
                    </a:prstGeom>
                  </pic:spPr>
                </pic:pic>
              </a:graphicData>
            </a:graphic>
          </wp:inline>
        </w:drawing>
      </w:r>
    </w:p>
    <w:p w:rsidR="00A43D85" w:rsidRDefault="00A40F95" w:rsidP="00A40F95">
      <w:pPr>
        <w:jc w:val="center"/>
      </w:pPr>
      <w:r>
        <w:t>Figura 4.</w:t>
      </w:r>
      <w:r w:rsidR="00A43D85">
        <w:t xml:space="preserve">1  </w:t>
      </w:r>
      <w:r w:rsidR="00A43D85">
        <w:rPr>
          <w:rFonts w:cs="Times New Roman"/>
        </w:rPr>
        <w:t>̶</w:t>
      </w:r>
      <w:r w:rsidR="00A43D85">
        <w:t xml:space="preserve">  Montaje correspondiente a la fase 1.</w:t>
      </w:r>
    </w:p>
    <w:p w:rsidR="00941BD8" w:rsidRDefault="008730DF" w:rsidP="008730DF">
      <w:pPr>
        <w:pStyle w:val="Ttulo3"/>
      </w:pPr>
      <w:bookmarkStart w:id="11" w:name="_Toc380254194"/>
      <w:r>
        <w:lastRenderedPageBreak/>
        <w:t xml:space="preserve">4.1. </w:t>
      </w:r>
      <w:r w:rsidR="00941BD8">
        <w:t>Operación 1.1</w:t>
      </w:r>
      <w:r w:rsidR="007E0CD7">
        <w:t xml:space="preserve">: </w:t>
      </w:r>
      <w:r>
        <w:t>Refrentado</w:t>
      </w:r>
      <w:bookmarkEnd w:id="11"/>
    </w:p>
    <w:p w:rsidR="005D4453" w:rsidRPr="005D4453" w:rsidRDefault="005D4453" w:rsidP="005D4453">
      <w:r>
        <w:t>La primera de las operaciones consiste en un refrentado de una cara a 2.5 mm que se realiza en una única pasada.</w:t>
      </w:r>
    </w:p>
    <w:p w:rsidR="00A33E19" w:rsidRDefault="00F01A71" w:rsidP="00A6613E">
      <w:pPr>
        <w:jc w:val="center"/>
      </w:pPr>
      <w:r>
        <w:rPr>
          <w:noProof/>
          <w:lang w:eastAsia="es-ES"/>
        </w:rPr>
        <w:drawing>
          <wp:inline distT="0" distB="0" distL="0" distR="0">
            <wp:extent cx="2456050" cy="1980000"/>
            <wp:effectExtent l="19050" t="0" r="1400" b="0"/>
            <wp:docPr id="7" name="6 Imagen" descr="Operaci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png"/>
                    <pic:cNvPicPr/>
                  </pic:nvPicPr>
                  <pic:blipFill>
                    <a:blip r:embed="rId15"/>
                    <a:stretch>
                      <a:fillRect/>
                    </a:stretch>
                  </pic:blipFill>
                  <pic:spPr>
                    <a:xfrm>
                      <a:off x="0" y="0"/>
                      <a:ext cx="2456050" cy="1980000"/>
                    </a:xfrm>
                    <a:prstGeom prst="rect">
                      <a:avLst/>
                    </a:prstGeom>
                  </pic:spPr>
                </pic:pic>
              </a:graphicData>
            </a:graphic>
          </wp:inline>
        </w:drawing>
      </w:r>
      <w:r>
        <w:t xml:space="preserve">   </w:t>
      </w:r>
      <w:r>
        <w:rPr>
          <w:noProof/>
          <w:lang w:eastAsia="es-ES"/>
        </w:rPr>
        <w:drawing>
          <wp:inline distT="0" distB="0" distL="0" distR="0">
            <wp:extent cx="1912500" cy="1800000"/>
            <wp:effectExtent l="19050" t="0" r="0" b="0"/>
            <wp:docPr id="8" name="7 Imagen" descr="Operacion 1.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 bis.png"/>
                    <pic:cNvPicPr/>
                  </pic:nvPicPr>
                  <pic:blipFill>
                    <a:blip r:embed="rId16"/>
                    <a:stretch>
                      <a:fillRect/>
                    </a:stretch>
                  </pic:blipFill>
                  <pic:spPr>
                    <a:xfrm>
                      <a:off x="0" y="0"/>
                      <a:ext cx="1912500" cy="1800000"/>
                    </a:xfrm>
                    <a:prstGeom prst="rect">
                      <a:avLst/>
                    </a:prstGeom>
                  </pic:spPr>
                </pic:pic>
              </a:graphicData>
            </a:graphic>
          </wp:inline>
        </w:drawing>
      </w:r>
    </w:p>
    <w:p w:rsidR="00A6613E" w:rsidRDefault="00A6613E" w:rsidP="00A6613E">
      <w:pPr>
        <w:jc w:val="center"/>
      </w:pPr>
      <w:r>
        <w:t xml:space="preserve">Figura 4.2  </w:t>
      </w:r>
      <w:r>
        <w:rPr>
          <w:rFonts w:cs="Times New Roman"/>
        </w:rPr>
        <w:t>̶</w:t>
      </w:r>
      <w:r>
        <w:t xml:space="preserve">  Trayectoria de la herramienta.      Figura 4.3  </w:t>
      </w:r>
      <w:r>
        <w:rPr>
          <w:rFonts w:cs="Times New Roman"/>
        </w:rPr>
        <w:t>̶</w:t>
      </w:r>
      <w:r>
        <w:t xml:space="preserve">  Geometría tras la operación.</w:t>
      </w:r>
    </w:p>
    <w:p w:rsidR="00A6613E" w:rsidRDefault="00A6613E" w:rsidP="00A6613E">
      <w:pPr>
        <w:jc w:val="center"/>
      </w:pPr>
    </w:p>
    <w:p w:rsidR="00941BD8" w:rsidRDefault="008730DF" w:rsidP="008730DF">
      <w:pPr>
        <w:pStyle w:val="Ttulo3"/>
      </w:pPr>
      <w:bookmarkStart w:id="12" w:name="_Toc380254195"/>
      <w:r>
        <w:t xml:space="preserve">4.2. </w:t>
      </w:r>
      <w:r w:rsidR="00941BD8">
        <w:t>Operació</w:t>
      </w:r>
      <w:r w:rsidR="00941BD8" w:rsidRPr="008730DF">
        <w:t>n</w:t>
      </w:r>
      <w:r w:rsidR="00941BD8">
        <w:t xml:space="preserve"> 1.2</w:t>
      </w:r>
      <w:r w:rsidR="007E0CD7">
        <w:t xml:space="preserve">: </w:t>
      </w:r>
      <w:r>
        <w:t>Creación de centro</w:t>
      </w:r>
      <w:bookmarkEnd w:id="12"/>
    </w:p>
    <w:p w:rsidR="00941BD8" w:rsidRDefault="005D4453" w:rsidP="00057B29">
      <w:r>
        <w:t xml:space="preserve">A continuación se crea el centro a </w:t>
      </w:r>
      <m:oMath>
        <m:r>
          <m:rPr>
            <m:sty m:val="p"/>
          </m:rPr>
          <w:rPr>
            <w:rFonts w:ascii="Cambria Math" w:hAnsi="Cambria Math"/>
          </w:rPr>
          <m:t>60 x ∅ 5</m:t>
        </m:r>
      </m:oMath>
      <w:r>
        <w:t xml:space="preserve"> para sujetar la pieza utilizando un avellanador que no necesita realizar un taladro previo.</w:t>
      </w:r>
    </w:p>
    <w:p w:rsidR="0046200B" w:rsidRDefault="00F01A71" w:rsidP="009247C9">
      <w:pPr>
        <w:jc w:val="center"/>
      </w:pPr>
      <w:r>
        <w:rPr>
          <w:noProof/>
          <w:lang w:eastAsia="es-ES"/>
        </w:rPr>
        <w:drawing>
          <wp:inline distT="0" distB="0" distL="0" distR="0">
            <wp:extent cx="2938901" cy="1980000"/>
            <wp:effectExtent l="19050" t="0" r="0" b="0"/>
            <wp:docPr id="13" name="12 Imagen" descr="Operacio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2.png"/>
                    <pic:cNvPicPr/>
                  </pic:nvPicPr>
                  <pic:blipFill>
                    <a:blip r:embed="rId17"/>
                    <a:stretch>
                      <a:fillRect/>
                    </a:stretch>
                  </pic:blipFill>
                  <pic:spPr>
                    <a:xfrm>
                      <a:off x="0" y="0"/>
                      <a:ext cx="2938901" cy="1980000"/>
                    </a:xfrm>
                    <a:prstGeom prst="rect">
                      <a:avLst/>
                    </a:prstGeom>
                  </pic:spPr>
                </pic:pic>
              </a:graphicData>
            </a:graphic>
          </wp:inline>
        </w:drawing>
      </w:r>
      <w:r>
        <w:rPr>
          <w:noProof/>
          <w:lang w:eastAsia="es-ES"/>
        </w:rPr>
        <w:drawing>
          <wp:inline distT="0" distB="0" distL="0" distR="0">
            <wp:extent cx="2097816" cy="1980000"/>
            <wp:effectExtent l="19050" t="0" r="0" b="0"/>
            <wp:docPr id="14" name="13 Imagen" descr="Operacion 1.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2 bis.png"/>
                    <pic:cNvPicPr/>
                  </pic:nvPicPr>
                  <pic:blipFill>
                    <a:blip r:embed="rId18"/>
                    <a:stretch>
                      <a:fillRect/>
                    </a:stretch>
                  </pic:blipFill>
                  <pic:spPr>
                    <a:xfrm>
                      <a:off x="0" y="0"/>
                      <a:ext cx="2097816" cy="1980000"/>
                    </a:xfrm>
                    <a:prstGeom prst="rect">
                      <a:avLst/>
                    </a:prstGeom>
                  </pic:spPr>
                </pic:pic>
              </a:graphicData>
            </a:graphic>
          </wp:inline>
        </w:drawing>
      </w:r>
    </w:p>
    <w:p w:rsidR="0046200B" w:rsidRDefault="0046200B" w:rsidP="0046200B">
      <w:pPr>
        <w:jc w:val="center"/>
      </w:pPr>
      <w:r>
        <w:t xml:space="preserve">Figura 4.4  </w:t>
      </w:r>
      <w:r>
        <w:rPr>
          <w:rFonts w:cs="Times New Roman"/>
        </w:rPr>
        <w:t>̶</w:t>
      </w:r>
      <w:r>
        <w:t xml:space="preserve">  Trayectoria de la herramienta.      Figura 4.5  </w:t>
      </w:r>
      <w:r>
        <w:rPr>
          <w:rFonts w:cs="Times New Roman"/>
        </w:rPr>
        <w:t>̶</w:t>
      </w:r>
      <w:r>
        <w:t xml:space="preserve">  Geometría tras la operación.</w:t>
      </w:r>
    </w:p>
    <w:p w:rsidR="00941BD8" w:rsidRDefault="00D07261" w:rsidP="00057B29">
      <w:pPr>
        <w:pStyle w:val="Ttulo2"/>
      </w:pPr>
      <w:bookmarkStart w:id="13" w:name="_Toc380254196"/>
      <w:r>
        <w:t xml:space="preserve">5. </w:t>
      </w:r>
      <w:r w:rsidR="00941BD8">
        <w:t>Fase 2</w:t>
      </w:r>
      <w:bookmarkEnd w:id="13"/>
      <w:r w:rsidR="007E0CD7">
        <w:t xml:space="preserve"> </w:t>
      </w:r>
    </w:p>
    <w:p w:rsidR="00F01A71" w:rsidRDefault="00F01A71" w:rsidP="00F01A71">
      <w:r>
        <w:t xml:space="preserve">Al comienzo de esta fase, se parte de una preforma ligeramente más corta que la pieza original y con el correspondiente avellanado en una de las caras para la posterior sujeción entre puntos. En esta fase, se invierte la pieza y al igual que en la fase 1, se refrenta para obtener la longitud </w:t>
      </w:r>
      <w:r>
        <w:lastRenderedPageBreak/>
        <w:t>adecuada y se hace el centro. Puesto que la pieza es simétrica, el montaje es muy similar al de la Figura 4.1.</w:t>
      </w:r>
    </w:p>
    <w:p w:rsidR="00F01A71" w:rsidRDefault="00F01A71" w:rsidP="00F01A71">
      <w:r>
        <w:t>Al finalizar las operaciones correspondientes a esta fase, la preforma está preparada para ser colocada entre puntos y realizar el grueso de las operaciones que transformarán la preforma en la pieza final.</w:t>
      </w:r>
    </w:p>
    <w:p w:rsidR="00FF3770" w:rsidRDefault="00FF3770" w:rsidP="00FF3770">
      <w:pPr>
        <w:pStyle w:val="Ttulo3"/>
      </w:pPr>
      <w:bookmarkStart w:id="14" w:name="_Toc380254197"/>
      <w:r>
        <w:t>5.1. Operación 1.1: Refrentado</w:t>
      </w:r>
      <w:bookmarkEnd w:id="14"/>
    </w:p>
    <w:p w:rsidR="00FF3770" w:rsidRDefault="005D4453" w:rsidP="00FF3770">
      <w:r>
        <w:t>En esta nueva fase la primera operación a r</w:t>
      </w:r>
      <w:r w:rsidR="009C5FA6">
        <w:t xml:space="preserve">ealizar es, </w:t>
      </w:r>
      <w:r>
        <w:t>de nuevo</w:t>
      </w:r>
      <w:r w:rsidR="009C5FA6">
        <w:t>,</w:t>
      </w:r>
      <w:r>
        <w:t xml:space="preserve"> un refrentado de una cara a 2.5 mm emplea</w:t>
      </w:r>
      <w:r w:rsidR="009C5FA6">
        <w:t>n</w:t>
      </w:r>
      <w:r>
        <w:t xml:space="preserve">do la herramienta para tornear de la </w:t>
      </w:r>
      <w:r w:rsidR="009C5FA6">
        <w:t>Figura 2.1.</w:t>
      </w:r>
    </w:p>
    <w:p w:rsidR="00FF3770" w:rsidRDefault="00F01A71" w:rsidP="00FF3770">
      <w:pPr>
        <w:jc w:val="center"/>
      </w:pPr>
      <w:r>
        <w:rPr>
          <w:noProof/>
          <w:lang w:eastAsia="es-ES"/>
        </w:rPr>
        <w:drawing>
          <wp:inline distT="0" distB="0" distL="0" distR="0">
            <wp:extent cx="2405575" cy="1980000"/>
            <wp:effectExtent l="19050" t="0" r="0" b="0"/>
            <wp:docPr id="16" name="15 Imagen" descr="Operacion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3.png"/>
                    <pic:cNvPicPr/>
                  </pic:nvPicPr>
                  <pic:blipFill>
                    <a:blip r:embed="rId19"/>
                    <a:stretch>
                      <a:fillRect/>
                    </a:stretch>
                  </pic:blipFill>
                  <pic:spPr>
                    <a:xfrm>
                      <a:off x="0" y="0"/>
                      <a:ext cx="2405575" cy="1980000"/>
                    </a:xfrm>
                    <a:prstGeom prst="rect">
                      <a:avLst/>
                    </a:prstGeom>
                  </pic:spPr>
                </pic:pic>
              </a:graphicData>
            </a:graphic>
          </wp:inline>
        </w:drawing>
      </w:r>
      <w:r>
        <w:rPr>
          <w:noProof/>
          <w:lang w:eastAsia="es-ES"/>
        </w:rPr>
        <w:drawing>
          <wp:inline distT="0" distB="0" distL="0" distR="0">
            <wp:extent cx="2138145" cy="1980000"/>
            <wp:effectExtent l="19050" t="0" r="0" b="0"/>
            <wp:docPr id="21" name="20 Imagen" descr="Operacion 1.3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3 bis.png"/>
                    <pic:cNvPicPr/>
                  </pic:nvPicPr>
                  <pic:blipFill>
                    <a:blip r:embed="rId20"/>
                    <a:stretch>
                      <a:fillRect/>
                    </a:stretch>
                  </pic:blipFill>
                  <pic:spPr>
                    <a:xfrm>
                      <a:off x="0" y="0"/>
                      <a:ext cx="2138145" cy="1980000"/>
                    </a:xfrm>
                    <a:prstGeom prst="rect">
                      <a:avLst/>
                    </a:prstGeom>
                  </pic:spPr>
                </pic:pic>
              </a:graphicData>
            </a:graphic>
          </wp:inline>
        </w:drawing>
      </w:r>
    </w:p>
    <w:p w:rsidR="00FF3770" w:rsidRDefault="00FF3770" w:rsidP="00FF3770">
      <w:pPr>
        <w:jc w:val="center"/>
      </w:pPr>
      <w:r>
        <w:t xml:space="preserve">Figura 5.2  </w:t>
      </w:r>
      <w:r>
        <w:rPr>
          <w:rFonts w:cs="Times New Roman"/>
        </w:rPr>
        <w:t>̶</w:t>
      </w:r>
      <w:r>
        <w:t xml:space="preserve">  Trayectoria de la herramienta.      Figura 5.3  </w:t>
      </w:r>
      <w:r>
        <w:rPr>
          <w:rFonts w:cs="Times New Roman"/>
        </w:rPr>
        <w:t>̶</w:t>
      </w:r>
      <w:r>
        <w:t xml:space="preserve">  Geometría tras la operación.</w:t>
      </w:r>
    </w:p>
    <w:p w:rsidR="00FF3770" w:rsidRDefault="00FF3770" w:rsidP="00FF3770">
      <w:pPr>
        <w:pStyle w:val="Ttulo3"/>
      </w:pPr>
      <w:bookmarkStart w:id="15" w:name="_Toc380254198"/>
      <w:r>
        <w:t>5.2. Operació</w:t>
      </w:r>
      <w:r w:rsidRPr="008730DF">
        <w:t>n</w:t>
      </w:r>
      <w:r>
        <w:t xml:space="preserve"> 1.2: Creación de centro</w:t>
      </w:r>
      <w:bookmarkEnd w:id="15"/>
    </w:p>
    <w:p w:rsidR="00FF3770" w:rsidRDefault="009C5FA6" w:rsidP="00FF3770">
      <w:r>
        <w:t>Al igual que en la fase anterior, se realiza un centro que permitirá el agarre entre puntos de la pieza.</w:t>
      </w:r>
    </w:p>
    <w:p w:rsidR="00FF3770" w:rsidRDefault="00F01A71" w:rsidP="00507ABD">
      <w:pPr>
        <w:jc w:val="center"/>
      </w:pPr>
      <w:r>
        <w:rPr>
          <w:noProof/>
          <w:lang w:eastAsia="es-ES"/>
        </w:rPr>
        <w:drawing>
          <wp:inline distT="0" distB="0" distL="0" distR="0">
            <wp:extent cx="2770496" cy="1980000"/>
            <wp:effectExtent l="19050" t="0" r="0" b="0"/>
            <wp:docPr id="22" name="21 Imagen" descr="Operacion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4.png"/>
                    <pic:cNvPicPr/>
                  </pic:nvPicPr>
                  <pic:blipFill>
                    <a:blip r:embed="rId21"/>
                    <a:stretch>
                      <a:fillRect/>
                    </a:stretch>
                  </pic:blipFill>
                  <pic:spPr>
                    <a:xfrm>
                      <a:off x="0" y="0"/>
                      <a:ext cx="2770496" cy="1980000"/>
                    </a:xfrm>
                    <a:prstGeom prst="rect">
                      <a:avLst/>
                    </a:prstGeom>
                  </pic:spPr>
                </pic:pic>
              </a:graphicData>
            </a:graphic>
          </wp:inline>
        </w:drawing>
      </w:r>
      <w:r>
        <w:rPr>
          <w:noProof/>
          <w:lang w:eastAsia="es-ES"/>
        </w:rPr>
        <w:drawing>
          <wp:inline distT="0" distB="0" distL="0" distR="0">
            <wp:extent cx="2334012" cy="1980000"/>
            <wp:effectExtent l="19050" t="0" r="9138" b="0"/>
            <wp:docPr id="25" name="24 Imagen" descr="Operacion 1.4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4 bis.png"/>
                    <pic:cNvPicPr/>
                  </pic:nvPicPr>
                  <pic:blipFill>
                    <a:blip r:embed="rId22"/>
                    <a:stretch>
                      <a:fillRect/>
                    </a:stretch>
                  </pic:blipFill>
                  <pic:spPr>
                    <a:xfrm>
                      <a:off x="0" y="0"/>
                      <a:ext cx="2334012" cy="1980000"/>
                    </a:xfrm>
                    <a:prstGeom prst="rect">
                      <a:avLst/>
                    </a:prstGeom>
                  </pic:spPr>
                </pic:pic>
              </a:graphicData>
            </a:graphic>
          </wp:inline>
        </w:drawing>
      </w:r>
    </w:p>
    <w:p w:rsidR="00FF3770" w:rsidRDefault="00507ABD" w:rsidP="00FF3770">
      <w:pPr>
        <w:jc w:val="center"/>
      </w:pPr>
      <w:r>
        <w:t>Figura 5</w:t>
      </w:r>
      <w:r w:rsidR="00FF3770">
        <w:t xml:space="preserve">.4  </w:t>
      </w:r>
      <w:r w:rsidR="00FF3770">
        <w:rPr>
          <w:rFonts w:cs="Times New Roman"/>
        </w:rPr>
        <w:t>̶</w:t>
      </w:r>
      <w:r w:rsidR="00FF3770">
        <w:t xml:space="preserve">  Trayectoria de la herramienta.  </w:t>
      </w:r>
      <w:r>
        <w:t xml:space="preserve">    Figura 5</w:t>
      </w:r>
      <w:r w:rsidR="00FF3770">
        <w:t xml:space="preserve">.5  </w:t>
      </w:r>
      <w:r w:rsidR="00FF3770">
        <w:rPr>
          <w:rFonts w:cs="Times New Roman"/>
        </w:rPr>
        <w:t>̶</w:t>
      </w:r>
      <w:r w:rsidR="00FF3770">
        <w:t xml:space="preserve">  Geometría tras la operación.</w:t>
      </w:r>
    </w:p>
    <w:p w:rsidR="00941BD8" w:rsidRDefault="00140028" w:rsidP="00140028">
      <w:pPr>
        <w:pStyle w:val="Ttulo2"/>
      </w:pPr>
      <w:bookmarkStart w:id="16" w:name="_Toc380254199"/>
      <w:r>
        <w:lastRenderedPageBreak/>
        <w:t>6. Fase 3</w:t>
      </w:r>
      <w:bookmarkEnd w:id="16"/>
    </w:p>
    <w:p w:rsidR="00F01A71" w:rsidRDefault="00F01A71" w:rsidP="00F01A71">
      <w:r>
        <w:t>Puesto que en la elaboración de la pieza es importante que los cilindros tengan el mismo eje se hace sobre un montaje entre puntos. La figura 6.1 muestra el montaje realizado para la tercera de las fases.</w:t>
      </w:r>
    </w:p>
    <w:p w:rsidR="00F01A71" w:rsidRDefault="00F01A71" w:rsidP="00F01A71">
      <w:pPr>
        <w:jc w:val="center"/>
      </w:pPr>
      <w:r>
        <w:rPr>
          <w:noProof/>
          <w:lang w:eastAsia="es-ES"/>
        </w:rPr>
        <w:drawing>
          <wp:inline distT="0" distB="0" distL="0" distR="0">
            <wp:extent cx="4456528" cy="2700000"/>
            <wp:effectExtent l="19050" t="0" r="1172" b="0"/>
            <wp:docPr id="116" name="48 Imagen" descr="Montaj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5.png"/>
                    <pic:cNvPicPr/>
                  </pic:nvPicPr>
                  <pic:blipFill>
                    <a:blip r:embed="rId23"/>
                    <a:stretch>
                      <a:fillRect/>
                    </a:stretch>
                  </pic:blipFill>
                  <pic:spPr>
                    <a:xfrm>
                      <a:off x="0" y="0"/>
                      <a:ext cx="4456528" cy="2700000"/>
                    </a:xfrm>
                    <a:prstGeom prst="rect">
                      <a:avLst/>
                    </a:prstGeom>
                  </pic:spPr>
                </pic:pic>
              </a:graphicData>
            </a:graphic>
          </wp:inline>
        </w:drawing>
      </w:r>
    </w:p>
    <w:p w:rsidR="00F01A71" w:rsidRDefault="00F01A71" w:rsidP="00F01A71">
      <w:pPr>
        <w:jc w:val="center"/>
      </w:pPr>
      <w:r>
        <w:t xml:space="preserve">Figura 6.1  </w:t>
      </w:r>
      <w:r>
        <w:rPr>
          <w:rFonts w:cs="Times New Roman"/>
        </w:rPr>
        <w:t>̶</w:t>
      </w:r>
      <w:r>
        <w:t xml:space="preserve">  Montaje correspondiente a la fase 3.</w:t>
      </w:r>
    </w:p>
    <w:p w:rsidR="00F01A71" w:rsidRDefault="00F01A71" w:rsidP="00F01A71">
      <w:r>
        <w:t xml:space="preserve">En primer lugar, se llevan a cabo tres cilindrados. El primero de ellos es en desbaste a </w:t>
      </w:r>
      <w:r>
        <w:rPr>
          <w:rFonts w:ascii="Cambria Math" w:hAnsi="Cambria Math"/>
        </w:rPr>
        <w:t>∅</w:t>
      </w:r>
      <w:r>
        <w:t xml:space="preserve"> 31 x60 para disminuir el diámetro de la pieza. Posteriormente, se cilindra en desbaste a </w:t>
      </w:r>
      <w:r>
        <w:rPr>
          <w:rFonts w:ascii="Cambria Math" w:hAnsi="Cambria Math"/>
        </w:rPr>
        <w:t>∅</w:t>
      </w:r>
      <w:r>
        <w:t xml:space="preserve"> 17 x 25 y en acabado a </w:t>
      </w:r>
      <w:r>
        <w:rPr>
          <w:rFonts w:ascii="Cambria Math" w:hAnsi="Cambria Math"/>
        </w:rPr>
        <w:t>∅</w:t>
      </w:r>
      <w:r>
        <w:t xml:space="preserve"> 16 x 25.</w:t>
      </w:r>
    </w:p>
    <w:p w:rsidR="006A4DD8" w:rsidRDefault="00F01A71" w:rsidP="00F01A71">
      <w:r>
        <w:t>Una vez realizado lo anterior, se efectúa el redondeo de radio 5 mm para el cual la aproximación de la herramienta será frontal y mediante en dos pasadas.</w:t>
      </w:r>
      <w:r w:rsidR="006A4DD8">
        <w:t xml:space="preserve"> </w:t>
      </w:r>
    </w:p>
    <w:p w:rsidR="00F01A71" w:rsidRDefault="00F01A71" w:rsidP="00F01A71">
      <w:r>
        <w:t xml:space="preserve">Para finalizar con las operaciones correspondientes a la fase 3 se realiza un cilindrado en acabado a </w:t>
      </w:r>
      <w:r>
        <w:rPr>
          <w:rFonts w:ascii="Cambria Math" w:hAnsi="Cambria Math"/>
        </w:rPr>
        <w:t>∅</w:t>
      </w:r>
      <w:r>
        <w:t xml:space="preserve"> 30 x 30 y un ranurado de 5 mm de espesor. </w:t>
      </w:r>
    </w:p>
    <w:p w:rsidR="000B67DD" w:rsidRDefault="000B67DD" w:rsidP="000B67DD">
      <w:pPr>
        <w:pStyle w:val="Ttulo3"/>
      </w:pPr>
      <w:bookmarkStart w:id="17" w:name="_Toc380254200"/>
      <w:r>
        <w:t>6.1. Operación 3.1: Cilindrado en desbaste a</w:t>
      </w:r>
      <w:r w:rsidRPr="006A4DD8">
        <w:t xml:space="preserve"> </w:t>
      </w:r>
      <m:oMath>
        <m:r>
          <m:rPr>
            <m:sty m:val="b"/>
          </m:rPr>
          <w:rPr>
            <w:rFonts w:ascii="Cambria Math" w:hAnsi="Cambria Math"/>
          </w:rPr>
          <m:t>∅ 31 x 60</m:t>
        </m:r>
        <w:bookmarkEnd w:id="17"/>
      </m:oMath>
    </w:p>
    <w:p w:rsidR="000B67DD" w:rsidRDefault="006A4DD8" w:rsidP="000B67DD">
      <w:r>
        <w:t xml:space="preserve">Sólo será necesaria una única pasada </w:t>
      </w:r>
      <w:r w:rsidR="00C46DF8">
        <w:t>para retirar el material necesario y obtener la geometría de la Figura 6.3.</w:t>
      </w:r>
    </w:p>
    <w:p w:rsidR="000B67DD" w:rsidRDefault="006A4DD8" w:rsidP="000B67DD">
      <w:pPr>
        <w:jc w:val="center"/>
      </w:pPr>
      <w:r>
        <w:rPr>
          <w:noProof/>
          <w:lang w:eastAsia="es-ES"/>
        </w:rPr>
        <w:lastRenderedPageBreak/>
        <w:drawing>
          <wp:inline distT="0" distB="0" distL="0" distR="0">
            <wp:extent cx="2624423" cy="1800000"/>
            <wp:effectExtent l="19050" t="0" r="4477" b="0"/>
            <wp:docPr id="29" name="28 Imagen" descr="Operacion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5.png"/>
                    <pic:cNvPicPr/>
                  </pic:nvPicPr>
                  <pic:blipFill>
                    <a:blip r:embed="rId24"/>
                    <a:stretch>
                      <a:fillRect/>
                    </a:stretch>
                  </pic:blipFill>
                  <pic:spPr>
                    <a:xfrm>
                      <a:off x="0" y="0"/>
                      <a:ext cx="2624423" cy="1800000"/>
                    </a:xfrm>
                    <a:prstGeom prst="rect">
                      <a:avLst/>
                    </a:prstGeom>
                  </pic:spPr>
                </pic:pic>
              </a:graphicData>
            </a:graphic>
          </wp:inline>
        </w:drawing>
      </w:r>
      <w:r>
        <w:rPr>
          <w:noProof/>
          <w:lang w:eastAsia="es-ES"/>
        </w:rPr>
        <w:drawing>
          <wp:inline distT="0" distB="0" distL="0" distR="0">
            <wp:extent cx="2676346" cy="1800000"/>
            <wp:effectExtent l="19050" t="0" r="0" b="0"/>
            <wp:docPr id="30" name="29 Imagen" descr="Operacion 1.5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5 bis.png"/>
                    <pic:cNvPicPr/>
                  </pic:nvPicPr>
                  <pic:blipFill>
                    <a:blip r:embed="rId25"/>
                    <a:stretch>
                      <a:fillRect/>
                    </a:stretch>
                  </pic:blipFill>
                  <pic:spPr>
                    <a:xfrm>
                      <a:off x="0" y="0"/>
                      <a:ext cx="2676346" cy="1800000"/>
                    </a:xfrm>
                    <a:prstGeom prst="rect">
                      <a:avLst/>
                    </a:prstGeom>
                  </pic:spPr>
                </pic:pic>
              </a:graphicData>
            </a:graphic>
          </wp:inline>
        </w:drawing>
      </w:r>
    </w:p>
    <w:p w:rsidR="000B67DD" w:rsidRDefault="000B67DD" w:rsidP="000B67DD">
      <w:pPr>
        <w:jc w:val="center"/>
      </w:pPr>
      <w:r>
        <w:t xml:space="preserve">Figura 6.2  </w:t>
      </w:r>
      <w:r>
        <w:rPr>
          <w:rFonts w:cs="Times New Roman"/>
        </w:rPr>
        <w:t>̶</w:t>
      </w:r>
      <w:r>
        <w:t xml:space="preserve">  Trayectoria de la herramienta.      Figura 6.3  </w:t>
      </w:r>
      <w:r>
        <w:rPr>
          <w:rFonts w:cs="Times New Roman"/>
        </w:rPr>
        <w:t>̶</w:t>
      </w:r>
      <w:r>
        <w:t xml:space="preserve">  Geometría tras la operación.</w:t>
      </w:r>
    </w:p>
    <w:p w:rsidR="000B67DD" w:rsidRDefault="00D17BFE" w:rsidP="000B67DD">
      <w:pPr>
        <w:pStyle w:val="Ttulo3"/>
      </w:pPr>
      <w:bookmarkStart w:id="18" w:name="_Toc380254201"/>
      <w:r>
        <w:t>6</w:t>
      </w:r>
      <w:r w:rsidR="000B67DD">
        <w:t>.2. Operació</w:t>
      </w:r>
      <w:r w:rsidR="000B67DD" w:rsidRPr="008730DF">
        <w:t>n</w:t>
      </w:r>
      <w:r w:rsidR="000B67DD">
        <w:t xml:space="preserve"> 3.2: </w:t>
      </w:r>
      <w:r w:rsidR="006A4DD8">
        <w:rPr>
          <w:rFonts w:eastAsiaTheme="minorEastAsia" w:cs="Times New Roman"/>
        </w:rPr>
        <w:t>Cilindrado en desbaste</w:t>
      </w:r>
      <w:r w:rsidR="000B67DD" w:rsidRPr="00BF2E14">
        <w:rPr>
          <w:rFonts w:eastAsiaTheme="minorEastAsia" w:cs="Times New Roman"/>
        </w:rPr>
        <w:t xml:space="preserve"> a</w:t>
      </w:r>
      <w:r w:rsidR="006A4DD8">
        <w:t xml:space="preserve"> </w:t>
      </w:r>
      <m:oMath>
        <m:r>
          <m:rPr>
            <m:sty m:val="b"/>
          </m:rPr>
          <w:rPr>
            <w:rFonts w:ascii="Cambria Math" w:hAnsi="Cambria Math"/>
          </w:rPr>
          <m:t>∅ 17 x 25</m:t>
        </m:r>
        <w:bookmarkEnd w:id="18"/>
      </m:oMath>
    </w:p>
    <w:p w:rsidR="006A4DD8" w:rsidRPr="006A4DD8" w:rsidRDefault="00E342E7" w:rsidP="006A4DD8">
      <w:r>
        <w:t>Para llevar a cabo esta operación serán necesarias tres pasadas.</w:t>
      </w:r>
    </w:p>
    <w:p w:rsidR="000B67DD" w:rsidRDefault="006A4DD8" w:rsidP="000B67DD">
      <w:pPr>
        <w:jc w:val="center"/>
      </w:pPr>
      <w:r>
        <w:rPr>
          <w:noProof/>
          <w:lang w:eastAsia="es-ES"/>
        </w:rPr>
        <w:drawing>
          <wp:inline distT="0" distB="0" distL="0" distR="0">
            <wp:extent cx="3279808" cy="1800000"/>
            <wp:effectExtent l="19050" t="0" r="0" b="0"/>
            <wp:docPr id="65" name="64 Imagen" descr="Operacio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6.png"/>
                    <pic:cNvPicPr/>
                  </pic:nvPicPr>
                  <pic:blipFill>
                    <a:blip r:embed="rId26"/>
                    <a:stretch>
                      <a:fillRect/>
                    </a:stretch>
                  </pic:blipFill>
                  <pic:spPr>
                    <a:xfrm>
                      <a:off x="0" y="0"/>
                      <a:ext cx="3279808" cy="1800000"/>
                    </a:xfrm>
                    <a:prstGeom prst="rect">
                      <a:avLst/>
                    </a:prstGeom>
                  </pic:spPr>
                </pic:pic>
              </a:graphicData>
            </a:graphic>
          </wp:inline>
        </w:drawing>
      </w:r>
      <w:r>
        <w:rPr>
          <w:noProof/>
          <w:lang w:eastAsia="es-ES"/>
        </w:rPr>
        <w:drawing>
          <wp:inline distT="0" distB="0" distL="0" distR="0">
            <wp:extent cx="2006093" cy="1440000"/>
            <wp:effectExtent l="19050" t="0" r="0" b="0"/>
            <wp:docPr id="66" name="65 Imagen" descr="Operacion 1.6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6 bis.png"/>
                    <pic:cNvPicPr/>
                  </pic:nvPicPr>
                  <pic:blipFill>
                    <a:blip r:embed="rId27"/>
                    <a:stretch>
                      <a:fillRect/>
                    </a:stretch>
                  </pic:blipFill>
                  <pic:spPr>
                    <a:xfrm>
                      <a:off x="0" y="0"/>
                      <a:ext cx="2006093" cy="1440000"/>
                    </a:xfrm>
                    <a:prstGeom prst="rect">
                      <a:avLst/>
                    </a:prstGeom>
                  </pic:spPr>
                </pic:pic>
              </a:graphicData>
            </a:graphic>
          </wp:inline>
        </w:drawing>
      </w:r>
    </w:p>
    <w:p w:rsidR="00140028" w:rsidRDefault="006A4DD8" w:rsidP="000B67DD">
      <w:pPr>
        <w:jc w:val="center"/>
      </w:pPr>
      <w:r>
        <w:t xml:space="preserve">       </w:t>
      </w:r>
      <w:r w:rsidR="000B67DD">
        <w:t xml:space="preserve">Figura 6.4  </w:t>
      </w:r>
      <w:r w:rsidR="000B67DD">
        <w:rPr>
          <w:rFonts w:cs="Times New Roman"/>
        </w:rPr>
        <w:t>̶</w:t>
      </w:r>
      <w:r w:rsidR="000B67DD">
        <w:t xml:space="preserve">  Trayectoria de la herramienta.      </w:t>
      </w:r>
      <w:r>
        <w:t xml:space="preserve">       </w:t>
      </w:r>
      <w:r w:rsidR="000B67DD">
        <w:t xml:space="preserve">Figura 6.5  </w:t>
      </w:r>
      <w:r w:rsidR="000B67DD">
        <w:rPr>
          <w:rFonts w:cs="Times New Roman"/>
        </w:rPr>
        <w:t>̶</w:t>
      </w:r>
      <w:r w:rsidR="000B67DD">
        <w:t xml:space="preserve">  Geometría tras la operación.</w:t>
      </w:r>
    </w:p>
    <w:p w:rsidR="00E342E7" w:rsidRDefault="00D17BFE" w:rsidP="00E342E7">
      <w:pPr>
        <w:pStyle w:val="Ttulo3"/>
      </w:pPr>
      <w:bookmarkStart w:id="19" w:name="_Toc380254202"/>
      <w:r>
        <w:t>6</w:t>
      </w:r>
      <w:r w:rsidR="00E342E7">
        <w:t>.3. Operació</w:t>
      </w:r>
      <w:r w:rsidR="00E342E7" w:rsidRPr="008730DF">
        <w:t>n</w:t>
      </w:r>
      <w:r w:rsidR="00E342E7">
        <w:t xml:space="preserve"> 3.3: Cilindrado en acabado a </w:t>
      </w:r>
      <m:oMath>
        <m:r>
          <m:rPr>
            <m:sty m:val="b"/>
          </m:rPr>
          <w:rPr>
            <w:rFonts w:ascii="Cambria Math" w:hAnsi="Cambria Math"/>
          </w:rPr>
          <m:t>∅ 16 x 25</m:t>
        </m:r>
        <w:bookmarkEnd w:id="19"/>
      </m:oMath>
    </w:p>
    <w:p w:rsidR="00E342E7" w:rsidRDefault="00E342E7" w:rsidP="00E342E7">
      <w:r>
        <w:t>A</w:t>
      </w:r>
      <w:r w:rsidR="00681AB0">
        <w:t xml:space="preserve"> </w:t>
      </w:r>
      <w:r>
        <w:t xml:space="preserve">continuación se reduce en un </w:t>
      </w:r>
      <w:r w:rsidR="00681AB0">
        <w:t>centímetro</w:t>
      </w:r>
      <w:r>
        <w:t xml:space="preserve"> el diámetro </w:t>
      </w:r>
      <w:r w:rsidR="00681AB0">
        <w:t>de la preforma mediante una pasada de la herramienta.</w:t>
      </w:r>
    </w:p>
    <w:p w:rsidR="00E342E7" w:rsidRPr="00E342E7" w:rsidRDefault="00E342E7" w:rsidP="00E342E7">
      <w:pPr>
        <w:jc w:val="center"/>
      </w:pPr>
      <w:r>
        <w:rPr>
          <w:noProof/>
          <w:lang w:eastAsia="es-ES"/>
        </w:rPr>
        <w:drawing>
          <wp:inline distT="0" distB="0" distL="0" distR="0">
            <wp:extent cx="2836731" cy="1800000"/>
            <wp:effectExtent l="19050" t="0" r="1719" b="0"/>
            <wp:docPr id="71" name="70 Imagen" descr="Operacion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7.png"/>
                    <pic:cNvPicPr/>
                  </pic:nvPicPr>
                  <pic:blipFill>
                    <a:blip r:embed="rId28"/>
                    <a:stretch>
                      <a:fillRect/>
                    </a:stretch>
                  </pic:blipFill>
                  <pic:spPr>
                    <a:xfrm>
                      <a:off x="0" y="0"/>
                      <a:ext cx="2836731" cy="1800000"/>
                    </a:xfrm>
                    <a:prstGeom prst="rect">
                      <a:avLst/>
                    </a:prstGeom>
                  </pic:spPr>
                </pic:pic>
              </a:graphicData>
            </a:graphic>
          </wp:inline>
        </w:drawing>
      </w:r>
      <w:r>
        <w:rPr>
          <w:noProof/>
          <w:lang w:eastAsia="es-ES"/>
        </w:rPr>
        <w:drawing>
          <wp:inline distT="0" distB="0" distL="0" distR="0">
            <wp:extent cx="2274286" cy="1620000"/>
            <wp:effectExtent l="19050" t="0" r="0" b="0"/>
            <wp:docPr id="79" name="78 Imagen" descr="Operacion 1.7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7 bis.png"/>
                    <pic:cNvPicPr/>
                  </pic:nvPicPr>
                  <pic:blipFill>
                    <a:blip r:embed="rId29"/>
                    <a:stretch>
                      <a:fillRect/>
                    </a:stretch>
                  </pic:blipFill>
                  <pic:spPr>
                    <a:xfrm>
                      <a:off x="0" y="0"/>
                      <a:ext cx="2274286" cy="1620000"/>
                    </a:xfrm>
                    <a:prstGeom prst="rect">
                      <a:avLst/>
                    </a:prstGeom>
                  </pic:spPr>
                </pic:pic>
              </a:graphicData>
            </a:graphic>
          </wp:inline>
        </w:drawing>
      </w:r>
    </w:p>
    <w:p w:rsidR="00E342E7" w:rsidRDefault="00E342E7" w:rsidP="00E342E7">
      <w:pPr>
        <w:jc w:val="center"/>
      </w:pPr>
      <w:r>
        <w:t xml:space="preserve">       Figura 6.6  </w:t>
      </w:r>
      <w:r>
        <w:rPr>
          <w:rFonts w:cs="Times New Roman"/>
        </w:rPr>
        <w:t>̶</w:t>
      </w:r>
      <w:r>
        <w:t xml:space="preserve">  Trayectoria de la herramienta.             Figura 6.7  </w:t>
      </w:r>
      <w:r>
        <w:rPr>
          <w:rFonts w:cs="Times New Roman"/>
        </w:rPr>
        <w:t>̶</w:t>
      </w:r>
      <w:r>
        <w:t xml:space="preserve">  Geometría tras la operación</w:t>
      </w:r>
    </w:p>
    <w:p w:rsidR="00681AB0" w:rsidRDefault="00D17BFE" w:rsidP="00681AB0">
      <w:pPr>
        <w:pStyle w:val="Ttulo3"/>
      </w:pPr>
      <w:bookmarkStart w:id="20" w:name="_Toc380254203"/>
      <w:r>
        <w:lastRenderedPageBreak/>
        <w:t>6</w:t>
      </w:r>
      <w:r w:rsidR="00681AB0">
        <w:t>.4. Operació</w:t>
      </w:r>
      <w:r w:rsidR="00681AB0" w:rsidRPr="008730DF">
        <w:t>n</w:t>
      </w:r>
      <w:r w:rsidR="00681AB0">
        <w:t xml:space="preserve"> 3.4: Redondeo de 5 mm de radio</w:t>
      </w:r>
      <w:bookmarkEnd w:id="20"/>
    </w:p>
    <w:p w:rsidR="00681AB0" w:rsidRPr="00681AB0" w:rsidRDefault="00681AB0" w:rsidP="00681AB0">
      <w:r>
        <w:t>Tal y cómo se dijo anteriormente, la aproximación de la herramienta para efectuar la operación será frontal y se realizará mediante dos pasadas.</w:t>
      </w:r>
    </w:p>
    <w:p w:rsidR="00681AB0" w:rsidRPr="00E342E7" w:rsidRDefault="00681AB0" w:rsidP="00681AB0">
      <w:pPr>
        <w:jc w:val="center"/>
      </w:pPr>
      <w:r>
        <w:rPr>
          <w:noProof/>
          <w:lang w:eastAsia="es-ES"/>
        </w:rPr>
        <w:drawing>
          <wp:inline distT="0" distB="0" distL="0" distR="0">
            <wp:extent cx="2842897" cy="1800000"/>
            <wp:effectExtent l="19050" t="0" r="0" b="0"/>
            <wp:docPr id="83" name="82 Imagen" descr="Operacion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8.png"/>
                    <pic:cNvPicPr/>
                  </pic:nvPicPr>
                  <pic:blipFill>
                    <a:blip r:embed="rId30"/>
                    <a:stretch>
                      <a:fillRect/>
                    </a:stretch>
                  </pic:blipFill>
                  <pic:spPr>
                    <a:xfrm>
                      <a:off x="0" y="0"/>
                      <a:ext cx="2842897" cy="1800000"/>
                    </a:xfrm>
                    <a:prstGeom prst="rect">
                      <a:avLst/>
                    </a:prstGeom>
                  </pic:spPr>
                </pic:pic>
              </a:graphicData>
            </a:graphic>
          </wp:inline>
        </w:drawing>
      </w:r>
      <w:r>
        <w:rPr>
          <w:noProof/>
          <w:lang w:eastAsia="es-ES"/>
        </w:rPr>
        <w:drawing>
          <wp:inline distT="0" distB="0" distL="0" distR="0">
            <wp:extent cx="2308000" cy="1620000"/>
            <wp:effectExtent l="19050" t="0" r="0" b="0"/>
            <wp:docPr id="84" name="83 Imagen" descr="Operacion 1.8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8 bis.png"/>
                    <pic:cNvPicPr/>
                  </pic:nvPicPr>
                  <pic:blipFill>
                    <a:blip r:embed="rId31"/>
                    <a:stretch>
                      <a:fillRect/>
                    </a:stretch>
                  </pic:blipFill>
                  <pic:spPr>
                    <a:xfrm>
                      <a:off x="0" y="0"/>
                      <a:ext cx="2308000" cy="1620000"/>
                    </a:xfrm>
                    <a:prstGeom prst="rect">
                      <a:avLst/>
                    </a:prstGeom>
                  </pic:spPr>
                </pic:pic>
              </a:graphicData>
            </a:graphic>
          </wp:inline>
        </w:drawing>
      </w:r>
    </w:p>
    <w:p w:rsidR="00681AB0" w:rsidRDefault="00681AB0" w:rsidP="00681AB0">
      <w:pPr>
        <w:jc w:val="center"/>
      </w:pPr>
      <w:r>
        <w:t xml:space="preserve">       Figura 6.8  </w:t>
      </w:r>
      <w:r>
        <w:rPr>
          <w:rFonts w:cs="Times New Roman"/>
        </w:rPr>
        <w:t>̶</w:t>
      </w:r>
      <w:r>
        <w:t xml:space="preserve">  Trayectoria de la herramienta.             Figura 6.9  </w:t>
      </w:r>
      <w:r>
        <w:rPr>
          <w:rFonts w:cs="Times New Roman"/>
        </w:rPr>
        <w:t>̶</w:t>
      </w:r>
      <w:r>
        <w:t xml:space="preserve">  Geometría tras la operación</w:t>
      </w:r>
    </w:p>
    <w:p w:rsidR="00FF57FA" w:rsidRDefault="00D17BFE" w:rsidP="00FF57FA">
      <w:pPr>
        <w:pStyle w:val="Ttulo3"/>
      </w:pPr>
      <w:bookmarkStart w:id="21" w:name="_Toc380254204"/>
      <w:r>
        <w:t>6</w:t>
      </w:r>
      <w:r w:rsidR="00FF57FA">
        <w:t>.5. Operació</w:t>
      </w:r>
      <w:r w:rsidR="00FF57FA" w:rsidRPr="008730DF">
        <w:t>n</w:t>
      </w:r>
      <w:r w:rsidR="00FF57FA">
        <w:t xml:space="preserve"> 3.5: Cilindrado en acabado a </w:t>
      </w:r>
      <m:oMath>
        <m:r>
          <m:rPr>
            <m:sty m:val="b"/>
          </m:rPr>
          <w:rPr>
            <w:rFonts w:ascii="Cambria Math" w:hAnsi="Cambria Math"/>
          </w:rPr>
          <m:t>∅ 30 x 30</m:t>
        </m:r>
        <w:bookmarkEnd w:id="21"/>
      </m:oMath>
    </w:p>
    <w:p w:rsidR="00FF57FA" w:rsidRDefault="00FF57FA" w:rsidP="00FF57FA">
      <w:r>
        <w:t>Llegado este punto, se cilindra en acabado para reducir en un centímetro el diámetro de la preforma mediante una única pasada.</w:t>
      </w:r>
    </w:p>
    <w:p w:rsidR="00FF57FA" w:rsidRPr="00E342E7" w:rsidRDefault="00FF57FA" w:rsidP="00FF57FA">
      <w:pPr>
        <w:jc w:val="center"/>
      </w:pPr>
      <w:r>
        <w:rPr>
          <w:noProof/>
          <w:lang w:eastAsia="es-ES"/>
        </w:rPr>
        <w:drawing>
          <wp:inline distT="0" distB="0" distL="0" distR="0">
            <wp:extent cx="3064865" cy="1800000"/>
            <wp:effectExtent l="19050" t="0" r="2185" b="0"/>
            <wp:docPr id="88" name="87 Imagen" descr="Operacion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9.png"/>
                    <pic:cNvPicPr/>
                  </pic:nvPicPr>
                  <pic:blipFill>
                    <a:blip r:embed="rId32"/>
                    <a:stretch>
                      <a:fillRect/>
                    </a:stretch>
                  </pic:blipFill>
                  <pic:spPr>
                    <a:xfrm>
                      <a:off x="0" y="0"/>
                      <a:ext cx="3064865" cy="1800000"/>
                    </a:xfrm>
                    <a:prstGeom prst="rect">
                      <a:avLst/>
                    </a:prstGeom>
                  </pic:spPr>
                </pic:pic>
              </a:graphicData>
            </a:graphic>
          </wp:inline>
        </w:drawing>
      </w:r>
      <w:r>
        <w:rPr>
          <w:noProof/>
          <w:lang w:eastAsia="es-ES"/>
        </w:rPr>
        <w:drawing>
          <wp:inline distT="0" distB="0" distL="0" distR="0">
            <wp:extent cx="2091429" cy="1620000"/>
            <wp:effectExtent l="19050" t="0" r="4071" b="0"/>
            <wp:docPr id="89" name="88 Imagen" descr="Operacion 1.9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9 bis.png"/>
                    <pic:cNvPicPr/>
                  </pic:nvPicPr>
                  <pic:blipFill>
                    <a:blip r:embed="rId33"/>
                    <a:stretch>
                      <a:fillRect/>
                    </a:stretch>
                  </pic:blipFill>
                  <pic:spPr>
                    <a:xfrm>
                      <a:off x="0" y="0"/>
                      <a:ext cx="2091429" cy="1620000"/>
                    </a:xfrm>
                    <a:prstGeom prst="rect">
                      <a:avLst/>
                    </a:prstGeom>
                  </pic:spPr>
                </pic:pic>
              </a:graphicData>
            </a:graphic>
          </wp:inline>
        </w:drawing>
      </w:r>
    </w:p>
    <w:p w:rsidR="00FF57FA" w:rsidRDefault="00FF57FA" w:rsidP="00FF57FA">
      <w:pPr>
        <w:jc w:val="center"/>
      </w:pPr>
      <w:r>
        <w:t xml:space="preserve">       Figura 6.10  </w:t>
      </w:r>
      <w:r>
        <w:rPr>
          <w:rFonts w:cs="Times New Roman"/>
        </w:rPr>
        <w:t>̶</w:t>
      </w:r>
      <w:r>
        <w:t xml:space="preserve">  Trayectoria de la herramienta.          Figura 6.11  </w:t>
      </w:r>
      <w:r>
        <w:rPr>
          <w:rFonts w:cs="Times New Roman"/>
        </w:rPr>
        <w:t>̶</w:t>
      </w:r>
      <w:r>
        <w:t xml:space="preserve">  Geometría tras la operación</w:t>
      </w:r>
    </w:p>
    <w:p w:rsidR="00FF57FA" w:rsidRDefault="00D17BFE" w:rsidP="00FF57FA">
      <w:pPr>
        <w:pStyle w:val="Ttulo3"/>
      </w:pPr>
      <w:bookmarkStart w:id="22" w:name="_Toc380254205"/>
      <w:r>
        <w:t>6</w:t>
      </w:r>
      <w:r w:rsidR="00FF57FA">
        <w:t>.6. Operació</w:t>
      </w:r>
      <w:r w:rsidR="00FF57FA" w:rsidRPr="008730DF">
        <w:t>n</w:t>
      </w:r>
      <w:r w:rsidR="00FF57FA">
        <w:t xml:space="preserve"> 3.6: Ranurado de 5 mm</w:t>
      </w:r>
      <w:bookmarkEnd w:id="22"/>
    </w:p>
    <w:p w:rsidR="00FF57FA" w:rsidRDefault="00FF57FA" w:rsidP="00FF57FA">
      <w:r>
        <w:t>El ranurado se lleva a cabo</w:t>
      </w:r>
      <w:r w:rsidR="00486166">
        <w:t xml:space="preserve"> </w:t>
      </w:r>
      <w:r>
        <w:t>empleando la herramienta de la Figura 2</w:t>
      </w:r>
      <w:r w:rsidR="00D17BFE">
        <w:t>.2</w:t>
      </w:r>
      <w:r w:rsidR="00486166">
        <w:t xml:space="preserve"> requiriendo de dos pasadas para efectuarse en su totalidad.</w:t>
      </w:r>
      <w:r>
        <w:t xml:space="preserve"> </w:t>
      </w:r>
    </w:p>
    <w:p w:rsidR="00D17BFE" w:rsidRPr="00FF57FA" w:rsidRDefault="00D17BFE" w:rsidP="00FF57FA"/>
    <w:p w:rsidR="00FF57FA" w:rsidRDefault="00FF57FA" w:rsidP="00FF57FA">
      <w:pPr>
        <w:jc w:val="center"/>
      </w:pPr>
      <w:r>
        <w:rPr>
          <w:noProof/>
          <w:lang w:eastAsia="es-ES"/>
        </w:rPr>
        <w:lastRenderedPageBreak/>
        <w:drawing>
          <wp:inline distT="0" distB="0" distL="0" distR="0">
            <wp:extent cx="2700000" cy="1800000"/>
            <wp:effectExtent l="19050" t="0" r="5100" b="0"/>
            <wp:docPr id="92" name="91 Imagen" descr="Operacion 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0.png"/>
                    <pic:cNvPicPr/>
                  </pic:nvPicPr>
                  <pic:blipFill>
                    <a:blip r:embed="rId34"/>
                    <a:stretch>
                      <a:fillRect/>
                    </a:stretch>
                  </pic:blipFill>
                  <pic:spPr>
                    <a:xfrm>
                      <a:off x="0" y="0"/>
                      <a:ext cx="2700000" cy="1800000"/>
                    </a:xfrm>
                    <a:prstGeom prst="rect">
                      <a:avLst/>
                    </a:prstGeom>
                  </pic:spPr>
                </pic:pic>
              </a:graphicData>
            </a:graphic>
          </wp:inline>
        </w:drawing>
      </w:r>
      <w:r>
        <w:rPr>
          <w:noProof/>
          <w:lang w:eastAsia="es-ES"/>
        </w:rPr>
        <w:drawing>
          <wp:inline distT="0" distB="0" distL="0" distR="0">
            <wp:extent cx="2587429" cy="1620000"/>
            <wp:effectExtent l="19050" t="0" r="3371" b="0"/>
            <wp:docPr id="93" name="92 Imagen" descr="Operacion 1.10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0 bis.png"/>
                    <pic:cNvPicPr/>
                  </pic:nvPicPr>
                  <pic:blipFill>
                    <a:blip r:embed="rId35"/>
                    <a:stretch>
                      <a:fillRect/>
                    </a:stretch>
                  </pic:blipFill>
                  <pic:spPr>
                    <a:xfrm>
                      <a:off x="0" y="0"/>
                      <a:ext cx="2587429" cy="1620000"/>
                    </a:xfrm>
                    <a:prstGeom prst="rect">
                      <a:avLst/>
                    </a:prstGeom>
                  </pic:spPr>
                </pic:pic>
              </a:graphicData>
            </a:graphic>
          </wp:inline>
        </w:drawing>
      </w:r>
    </w:p>
    <w:p w:rsidR="00FF57FA" w:rsidRDefault="00FF57FA" w:rsidP="00FF57FA">
      <w:pPr>
        <w:jc w:val="center"/>
      </w:pPr>
      <w:r>
        <w:t xml:space="preserve">       </w:t>
      </w:r>
      <w:r w:rsidR="00D17BFE">
        <w:t>Figura 6.12</w:t>
      </w:r>
      <w:r>
        <w:t xml:space="preserve">  </w:t>
      </w:r>
      <w:r>
        <w:rPr>
          <w:rFonts w:cs="Times New Roman"/>
        </w:rPr>
        <w:t>̶</w:t>
      </w:r>
      <w:r>
        <w:t xml:space="preserve">  Trayectoria de la herramienta.          </w:t>
      </w:r>
      <w:r w:rsidR="00D17BFE">
        <w:t>Figura 6.13</w:t>
      </w:r>
      <w:r>
        <w:t xml:space="preserve">  </w:t>
      </w:r>
      <w:r>
        <w:rPr>
          <w:rFonts w:cs="Times New Roman"/>
        </w:rPr>
        <w:t>̶</w:t>
      </w:r>
      <w:r>
        <w:t xml:space="preserve">  Geometría tras la operación</w:t>
      </w:r>
    </w:p>
    <w:p w:rsidR="000B67DD" w:rsidRDefault="000B67DD" w:rsidP="000B67DD">
      <w:pPr>
        <w:pStyle w:val="Ttulo2"/>
      </w:pPr>
      <w:bookmarkStart w:id="23" w:name="_Toc380254206"/>
      <w:r>
        <w:t>7. Fase 4</w:t>
      </w:r>
      <w:bookmarkEnd w:id="23"/>
    </w:p>
    <w:p w:rsidR="00D17BFE" w:rsidRDefault="00D17BFE" w:rsidP="00D17BFE">
      <w:r>
        <w:t>Puesto que la pieza es simétrica, las operaciones de mecanizado que se llevarán a cabo en esta fase son muy similares a las de la fase 3. Sin embargo, los cilindrados serán de una menor longitud ya que parte del trabajo de desbaste se ha realizado en la fase anterior.</w:t>
      </w:r>
    </w:p>
    <w:p w:rsidR="00D17BFE" w:rsidRDefault="00D17BFE" w:rsidP="00D17BFE">
      <w:r>
        <w:t>El montaje correspondiente a la fase 4 es entre puntos, al igual que en el caso anterior.</w:t>
      </w:r>
    </w:p>
    <w:p w:rsidR="00D17BFE" w:rsidRDefault="00D17BFE" w:rsidP="00D17BFE">
      <w:pPr>
        <w:jc w:val="center"/>
      </w:pPr>
      <w:r>
        <w:rPr>
          <w:noProof/>
          <w:lang w:eastAsia="es-ES"/>
        </w:rPr>
        <w:drawing>
          <wp:inline distT="0" distB="0" distL="0" distR="0">
            <wp:extent cx="4324709" cy="2880000"/>
            <wp:effectExtent l="19050" t="0" r="0" b="0"/>
            <wp:docPr id="122" name="45 Imagen" descr="Montaj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6.png"/>
                    <pic:cNvPicPr/>
                  </pic:nvPicPr>
                  <pic:blipFill>
                    <a:blip r:embed="rId36"/>
                    <a:stretch>
                      <a:fillRect/>
                    </a:stretch>
                  </pic:blipFill>
                  <pic:spPr>
                    <a:xfrm>
                      <a:off x="0" y="0"/>
                      <a:ext cx="4324709" cy="2880000"/>
                    </a:xfrm>
                    <a:prstGeom prst="rect">
                      <a:avLst/>
                    </a:prstGeom>
                  </pic:spPr>
                </pic:pic>
              </a:graphicData>
            </a:graphic>
          </wp:inline>
        </w:drawing>
      </w:r>
    </w:p>
    <w:p w:rsidR="00D17BFE" w:rsidRDefault="00D17BFE" w:rsidP="00D17BFE">
      <w:pPr>
        <w:jc w:val="center"/>
      </w:pPr>
      <w:r>
        <w:t xml:space="preserve">Figura 7.1  </w:t>
      </w:r>
      <w:r>
        <w:rPr>
          <w:rFonts w:cs="Times New Roman"/>
        </w:rPr>
        <w:t>̶</w:t>
      </w:r>
      <w:r>
        <w:t xml:space="preserve">  Montaje correspondiente a la fase 4.</w:t>
      </w:r>
    </w:p>
    <w:p w:rsidR="00D17BFE" w:rsidRPr="00D17BFE" w:rsidRDefault="00D17BFE" w:rsidP="00D17BFE">
      <w:r>
        <w:t>La metodología y herramientas empleadas son idénticas a las de la fase 3 por lo que se no volverán a estudiar.</w:t>
      </w:r>
    </w:p>
    <w:p w:rsidR="00D17BFE" w:rsidRDefault="00D17BFE" w:rsidP="00D17BFE">
      <w:pPr>
        <w:pStyle w:val="Ttulo3"/>
      </w:pPr>
      <w:bookmarkStart w:id="24" w:name="_Toc380254207"/>
      <w:r>
        <w:t>7.1. Operación 4.1: Cilindrado en desbaste a</w:t>
      </w:r>
      <w:r w:rsidRPr="006A4DD8">
        <w:t xml:space="preserve"> </w:t>
      </w:r>
      <m:oMath>
        <m:r>
          <m:rPr>
            <m:sty m:val="b"/>
          </m:rPr>
          <w:rPr>
            <w:rFonts w:ascii="Cambria Math" w:hAnsi="Cambria Math"/>
          </w:rPr>
          <m:t>∅ 31 x 40</m:t>
        </m:r>
        <w:bookmarkEnd w:id="24"/>
      </m:oMath>
    </w:p>
    <w:p w:rsidR="00D17BFE" w:rsidRDefault="00D17BFE" w:rsidP="00D17BFE">
      <w:r>
        <w:t>Sólo será necesaria una única pasada para retirar el material necesario y obtener la geometría de la Figura 7.3.</w:t>
      </w:r>
    </w:p>
    <w:p w:rsidR="00D17BFE" w:rsidRDefault="00D17BFE" w:rsidP="00D17BFE">
      <w:pPr>
        <w:jc w:val="center"/>
      </w:pPr>
      <w:r>
        <w:rPr>
          <w:noProof/>
          <w:lang w:eastAsia="es-ES"/>
        </w:rPr>
        <w:lastRenderedPageBreak/>
        <w:drawing>
          <wp:inline distT="0" distB="0" distL="0" distR="0">
            <wp:extent cx="2795714" cy="1710000"/>
            <wp:effectExtent l="19050" t="0" r="4636" b="0"/>
            <wp:docPr id="106" name="105 Imagen" descr="Operacion 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1.png"/>
                    <pic:cNvPicPr/>
                  </pic:nvPicPr>
                  <pic:blipFill>
                    <a:blip r:embed="rId37"/>
                    <a:stretch>
                      <a:fillRect/>
                    </a:stretch>
                  </pic:blipFill>
                  <pic:spPr>
                    <a:xfrm>
                      <a:off x="0" y="0"/>
                      <a:ext cx="2795714" cy="1710000"/>
                    </a:xfrm>
                    <a:prstGeom prst="rect">
                      <a:avLst/>
                    </a:prstGeom>
                  </pic:spPr>
                </pic:pic>
              </a:graphicData>
            </a:graphic>
          </wp:inline>
        </w:drawing>
      </w:r>
      <w:r>
        <w:rPr>
          <w:noProof/>
          <w:lang w:eastAsia="es-ES"/>
        </w:rPr>
        <w:drawing>
          <wp:inline distT="0" distB="0" distL="0" distR="0">
            <wp:extent cx="2482541" cy="1620000"/>
            <wp:effectExtent l="19050" t="0" r="0" b="0"/>
            <wp:docPr id="107" name="106 Imagen" descr="Operacion 1.1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1 bis.png"/>
                    <pic:cNvPicPr/>
                  </pic:nvPicPr>
                  <pic:blipFill>
                    <a:blip r:embed="rId38"/>
                    <a:stretch>
                      <a:fillRect/>
                    </a:stretch>
                  </pic:blipFill>
                  <pic:spPr>
                    <a:xfrm>
                      <a:off x="0" y="0"/>
                      <a:ext cx="2482541" cy="1620000"/>
                    </a:xfrm>
                    <a:prstGeom prst="rect">
                      <a:avLst/>
                    </a:prstGeom>
                  </pic:spPr>
                </pic:pic>
              </a:graphicData>
            </a:graphic>
          </wp:inline>
        </w:drawing>
      </w:r>
    </w:p>
    <w:p w:rsidR="00D17BFE" w:rsidRDefault="00D17BFE" w:rsidP="00D17BFE">
      <w:pPr>
        <w:jc w:val="center"/>
      </w:pPr>
      <w:r>
        <w:t xml:space="preserve">Figura 7.2  </w:t>
      </w:r>
      <w:r>
        <w:rPr>
          <w:rFonts w:cs="Times New Roman"/>
        </w:rPr>
        <w:t>̶</w:t>
      </w:r>
      <w:r>
        <w:t xml:space="preserve">  Trayectoria de la herramienta.      Figura 7.3  </w:t>
      </w:r>
      <w:r>
        <w:rPr>
          <w:rFonts w:cs="Times New Roman"/>
        </w:rPr>
        <w:t>̶</w:t>
      </w:r>
      <w:r>
        <w:t xml:space="preserve">  Geometría tras la operación.</w:t>
      </w:r>
    </w:p>
    <w:p w:rsidR="00D17BFE" w:rsidRDefault="00D17BFE" w:rsidP="00D17BFE">
      <w:pPr>
        <w:pStyle w:val="Ttulo3"/>
      </w:pPr>
      <w:bookmarkStart w:id="25" w:name="_Toc380254208"/>
      <w:r>
        <w:t>7.2. Operació</w:t>
      </w:r>
      <w:r w:rsidRPr="008730DF">
        <w:t>n</w:t>
      </w:r>
      <w:r>
        <w:t xml:space="preserve"> 4.2: </w:t>
      </w:r>
      <w:r>
        <w:rPr>
          <w:rFonts w:eastAsiaTheme="minorEastAsia" w:cs="Times New Roman"/>
        </w:rPr>
        <w:t>Cilindrado en desbaste</w:t>
      </w:r>
      <w:r w:rsidRPr="00BF2E14">
        <w:rPr>
          <w:rFonts w:eastAsiaTheme="minorEastAsia" w:cs="Times New Roman"/>
        </w:rPr>
        <w:t xml:space="preserve"> a</w:t>
      </w:r>
      <w:r>
        <w:t xml:space="preserve"> </w:t>
      </w:r>
      <m:oMath>
        <m:r>
          <m:rPr>
            <m:sty m:val="b"/>
          </m:rPr>
          <w:rPr>
            <w:rFonts w:ascii="Cambria Math" w:hAnsi="Cambria Math"/>
          </w:rPr>
          <m:t>∅ 17 x 25</m:t>
        </m:r>
        <w:bookmarkEnd w:id="25"/>
      </m:oMath>
    </w:p>
    <w:p w:rsidR="00D17BFE" w:rsidRPr="006A4DD8" w:rsidRDefault="00D17BFE" w:rsidP="00D17BFE">
      <w:r>
        <w:t>Para llevar a cabo esta operación serán necesarias tres pasadas.</w:t>
      </w:r>
    </w:p>
    <w:p w:rsidR="00D17BFE" w:rsidRDefault="00084C4E" w:rsidP="00D17BFE">
      <w:pPr>
        <w:jc w:val="center"/>
      </w:pPr>
      <w:r>
        <w:rPr>
          <w:noProof/>
          <w:lang w:eastAsia="es-ES"/>
        </w:rPr>
        <w:drawing>
          <wp:inline distT="0" distB="0" distL="0" distR="0">
            <wp:extent cx="3150000" cy="1800000"/>
            <wp:effectExtent l="19050" t="0" r="0" b="0"/>
            <wp:docPr id="108" name="107 Imagen" descr="Operacion 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2.png"/>
                    <pic:cNvPicPr/>
                  </pic:nvPicPr>
                  <pic:blipFill>
                    <a:blip r:embed="rId39"/>
                    <a:stretch>
                      <a:fillRect/>
                    </a:stretch>
                  </pic:blipFill>
                  <pic:spPr>
                    <a:xfrm>
                      <a:off x="0" y="0"/>
                      <a:ext cx="3150000" cy="1800000"/>
                    </a:xfrm>
                    <a:prstGeom prst="rect">
                      <a:avLst/>
                    </a:prstGeom>
                  </pic:spPr>
                </pic:pic>
              </a:graphicData>
            </a:graphic>
          </wp:inline>
        </w:drawing>
      </w:r>
      <w:r>
        <w:rPr>
          <w:noProof/>
          <w:lang w:eastAsia="es-ES"/>
        </w:rPr>
        <w:drawing>
          <wp:inline distT="0" distB="0" distL="0" distR="0">
            <wp:extent cx="2197464" cy="1620000"/>
            <wp:effectExtent l="19050" t="0" r="0" b="0"/>
            <wp:docPr id="109" name="108 Imagen" descr="Operacion 1.1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2 bis.png"/>
                    <pic:cNvPicPr/>
                  </pic:nvPicPr>
                  <pic:blipFill>
                    <a:blip r:embed="rId40"/>
                    <a:stretch>
                      <a:fillRect/>
                    </a:stretch>
                  </pic:blipFill>
                  <pic:spPr>
                    <a:xfrm>
                      <a:off x="0" y="0"/>
                      <a:ext cx="2197464" cy="1620000"/>
                    </a:xfrm>
                    <a:prstGeom prst="rect">
                      <a:avLst/>
                    </a:prstGeom>
                  </pic:spPr>
                </pic:pic>
              </a:graphicData>
            </a:graphic>
          </wp:inline>
        </w:drawing>
      </w:r>
    </w:p>
    <w:p w:rsidR="00D17BFE" w:rsidRDefault="00D17BFE" w:rsidP="00D17BFE">
      <w:pPr>
        <w:jc w:val="center"/>
      </w:pPr>
      <w:r>
        <w:t xml:space="preserve">       Figura 7.4  </w:t>
      </w:r>
      <w:r>
        <w:rPr>
          <w:rFonts w:cs="Times New Roman"/>
        </w:rPr>
        <w:t>̶</w:t>
      </w:r>
      <w:r>
        <w:t xml:space="preserve">  Trayectoria de la herramienta.             Figura 7.5  </w:t>
      </w:r>
      <w:r>
        <w:rPr>
          <w:rFonts w:cs="Times New Roman"/>
        </w:rPr>
        <w:t>̶</w:t>
      </w:r>
      <w:r>
        <w:t xml:space="preserve">  Geometría tras la operación.</w:t>
      </w:r>
    </w:p>
    <w:p w:rsidR="00D17BFE" w:rsidRDefault="00D17BFE" w:rsidP="00D17BFE">
      <w:pPr>
        <w:pStyle w:val="Ttulo3"/>
      </w:pPr>
      <w:bookmarkStart w:id="26" w:name="_Toc380254209"/>
      <w:r>
        <w:t>7.3. Operació</w:t>
      </w:r>
      <w:r w:rsidRPr="008730DF">
        <w:t>n</w:t>
      </w:r>
      <w:r>
        <w:t xml:space="preserve"> 4.3: Cilindrado en acabado a </w:t>
      </w:r>
      <m:oMath>
        <m:r>
          <m:rPr>
            <m:sty m:val="b"/>
          </m:rPr>
          <w:rPr>
            <w:rFonts w:ascii="Cambria Math" w:hAnsi="Cambria Math"/>
          </w:rPr>
          <m:t>∅ 16 x 25</m:t>
        </m:r>
        <w:bookmarkEnd w:id="26"/>
      </m:oMath>
    </w:p>
    <w:p w:rsidR="00D17BFE" w:rsidRDefault="00D17BFE" w:rsidP="00D17BFE">
      <w:r>
        <w:t>A continuación se reduce en un centímetro el diámetro de la preforma mediante una pasada de la herramienta.</w:t>
      </w:r>
    </w:p>
    <w:p w:rsidR="00D17BFE" w:rsidRPr="00E342E7" w:rsidRDefault="00084C4E" w:rsidP="00D17BFE">
      <w:pPr>
        <w:jc w:val="center"/>
      </w:pPr>
      <w:r>
        <w:rPr>
          <w:noProof/>
          <w:lang w:eastAsia="es-ES"/>
        </w:rPr>
        <w:drawing>
          <wp:inline distT="0" distB="0" distL="0" distR="0">
            <wp:extent cx="2941210" cy="1800000"/>
            <wp:effectExtent l="19050" t="0" r="0" b="0"/>
            <wp:docPr id="110" name="109 Imagen" descr="Operacion 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3.png"/>
                    <pic:cNvPicPr/>
                  </pic:nvPicPr>
                  <pic:blipFill>
                    <a:blip r:embed="rId41"/>
                    <a:stretch>
                      <a:fillRect/>
                    </a:stretch>
                  </pic:blipFill>
                  <pic:spPr>
                    <a:xfrm>
                      <a:off x="0" y="0"/>
                      <a:ext cx="2941210" cy="1800000"/>
                    </a:xfrm>
                    <a:prstGeom prst="rect">
                      <a:avLst/>
                    </a:prstGeom>
                  </pic:spPr>
                </pic:pic>
              </a:graphicData>
            </a:graphic>
          </wp:inline>
        </w:drawing>
      </w:r>
      <w:r>
        <w:rPr>
          <w:noProof/>
          <w:lang w:eastAsia="es-ES"/>
        </w:rPr>
        <w:drawing>
          <wp:inline distT="0" distB="0" distL="0" distR="0">
            <wp:extent cx="2082857" cy="1620000"/>
            <wp:effectExtent l="19050" t="0" r="0" b="0"/>
            <wp:docPr id="120" name="119 Imagen" descr="Operacion 1.13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3 bis.png"/>
                    <pic:cNvPicPr/>
                  </pic:nvPicPr>
                  <pic:blipFill>
                    <a:blip r:embed="rId42"/>
                    <a:stretch>
                      <a:fillRect/>
                    </a:stretch>
                  </pic:blipFill>
                  <pic:spPr>
                    <a:xfrm>
                      <a:off x="0" y="0"/>
                      <a:ext cx="2082857" cy="1620000"/>
                    </a:xfrm>
                    <a:prstGeom prst="rect">
                      <a:avLst/>
                    </a:prstGeom>
                  </pic:spPr>
                </pic:pic>
              </a:graphicData>
            </a:graphic>
          </wp:inline>
        </w:drawing>
      </w:r>
    </w:p>
    <w:p w:rsidR="00D17BFE" w:rsidRDefault="00D17BFE" w:rsidP="00D17BFE">
      <w:pPr>
        <w:jc w:val="center"/>
      </w:pPr>
      <w:r>
        <w:t xml:space="preserve">       Figura 7.6  </w:t>
      </w:r>
      <w:r>
        <w:rPr>
          <w:rFonts w:cs="Times New Roman"/>
        </w:rPr>
        <w:t>̶</w:t>
      </w:r>
      <w:r>
        <w:t xml:space="preserve">  Trayectoria de la herramienta.             Figura 7.7  </w:t>
      </w:r>
      <w:r>
        <w:rPr>
          <w:rFonts w:cs="Times New Roman"/>
        </w:rPr>
        <w:t>̶</w:t>
      </w:r>
      <w:r>
        <w:t xml:space="preserve">  Geometría tras la operación</w:t>
      </w:r>
    </w:p>
    <w:p w:rsidR="00D17BFE" w:rsidRDefault="00D17BFE" w:rsidP="00D17BFE">
      <w:pPr>
        <w:pStyle w:val="Ttulo3"/>
      </w:pPr>
      <w:bookmarkStart w:id="27" w:name="_Toc380254210"/>
      <w:r>
        <w:lastRenderedPageBreak/>
        <w:t>7.4. Operació</w:t>
      </w:r>
      <w:r w:rsidRPr="008730DF">
        <w:t>n</w:t>
      </w:r>
      <w:r>
        <w:t xml:space="preserve"> 4.4: Redondeo de 5 mm de radio</w:t>
      </w:r>
      <w:bookmarkEnd w:id="27"/>
    </w:p>
    <w:p w:rsidR="00D17BFE" w:rsidRPr="00681AB0" w:rsidRDefault="00084C4E" w:rsidP="00D17BFE">
      <w:r>
        <w:t>Al igual que en caso anterior, l</w:t>
      </w:r>
      <w:r w:rsidR="00D17BFE">
        <w:t>a aproximación de la herramienta para efectuar la operación será frontal y se realizará mediante dos pasadas.</w:t>
      </w:r>
    </w:p>
    <w:p w:rsidR="00D17BFE" w:rsidRPr="00E342E7" w:rsidRDefault="00BC2B57" w:rsidP="00D17BFE">
      <w:pPr>
        <w:jc w:val="center"/>
      </w:pPr>
      <w:r>
        <w:rPr>
          <w:noProof/>
          <w:lang w:eastAsia="es-ES"/>
        </w:rPr>
        <w:drawing>
          <wp:inline distT="0" distB="0" distL="0" distR="0">
            <wp:extent cx="2678740" cy="1800000"/>
            <wp:effectExtent l="19050" t="0" r="7310" b="0"/>
            <wp:docPr id="124" name="123 Imagen" descr="Operacion 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4.png"/>
                    <pic:cNvPicPr/>
                  </pic:nvPicPr>
                  <pic:blipFill>
                    <a:blip r:embed="rId43"/>
                    <a:stretch>
                      <a:fillRect/>
                    </a:stretch>
                  </pic:blipFill>
                  <pic:spPr>
                    <a:xfrm>
                      <a:off x="0" y="0"/>
                      <a:ext cx="2678740" cy="1800000"/>
                    </a:xfrm>
                    <a:prstGeom prst="rect">
                      <a:avLst/>
                    </a:prstGeom>
                  </pic:spPr>
                </pic:pic>
              </a:graphicData>
            </a:graphic>
          </wp:inline>
        </w:drawing>
      </w:r>
      <w:r w:rsidR="00084C4E">
        <w:rPr>
          <w:noProof/>
          <w:lang w:eastAsia="es-ES"/>
        </w:rPr>
        <w:drawing>
          <wp:inline distT="0" distB="0" distL="0" distR="0">
            <wp:extent cx="2509672" cy="1620000"/>
            <wp:effectExtent l="19050" t="0" r="4928" b="0"/>
            <wp:docPr id="121" name="120 Imagen" descr="Operacion 1.14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4 bis.png"/>
                    <pic:cNvPicPr/>
                  </pic:nvPicPr>
                  <pic:blipFill>
                    <a:blip r:embed="rId44"/>
                    <a:stretch>
                      <a:fillRect/>
                    </a:stretch>
                  </pic:blipFill>
                  <pic:spPr>
                    <a:xfrm>
                      <a:off x="0" y="0"/>
                      <a:ext cx="2509672" cy="1620000"/>
                    </a:xfrm>
                    <a:prstGeom prst="rect">
                      <a:avLst/>
                    </a:prstGeom>
                  </pic:spPr>
                </pic:pic>
              </a:graphicData>
            </a:graphic>
          </wp:inline>
        </w:drawing>
      </w:r>
    </w:p>
    <w:p w:rsidR="00D17BFE" w:rsidRDefault="00D17BFE" w:rsidP="00D17BFE">
      <w:pPr>
        <w:jc w:val="center"/>
      </w:pPr>
      <w:r>
        <w:t xml:space="preserve">       Figura 7.8  </w:t>
      </w:r>
      <w:r>
        <w:rPr>
          <w:rFonts w:cs="Times New Roman"/>
        </w:rPr>
        <w:t>̶</w:t>
      </w:r>
      <w:r>
        <w:t xml:space="preserve">  Trayectoria de la herramienta.             Figura 7.9  </w:t>
      </w:r>
      <w:r>
        <w:rPr>
          <w:rFonts w:cs="Times New Roman"/>
        </w:rPr>
        <w:t>̶</w:t>
      </w:r>
      <w:r>
        <w:t xml:space="preserve">  Geometría tras la operación</w:t>
      </w:r>
    </w:p>
    <w:p w:rsidR="00D17BFE" w:rsidRDefault="00D17BFE" w:rsidP="00D17BFE">
      <w:pPr>
        <w:pStyle w:val="Ttulo3"/>
      </w:pPr>
      <w:bookmarkStart w:id="28" w:name="_Toc380254211"/>
      <w:r>
        <w:t>7.5. Operació</w:t>
      </w:r>
      <w:r w:rsidRPr="008730DF">
        <w:t>n</w:t>
      </w:r>
      <w:r>
        <w:t xml:space="preserve"> 4.5: Cilindrado en acabado a </w:t>
      </w:r>
      <m:oMath>
        <m:r>
          <m:rPr>
            <m:sty m:val="b"/>
          </m:rPr>
          <w:rPr>
            <w:rFonts w:ascii="Cambria Math" w:hAnsi="Cambria Math"/>
          </w:rPr>
          <m:t>∅ 30 x 20</m:t>
        </m:r>
        <w:bookmarkEnd w:id="28"/>
      </m:oMath>
    </w:p>
    <w:p w:rsidR="00D17BFE" w:rsidRDefault="00D17BFE" w:rsidP="00D17BFE">
      <w:r>
        <w:t>Llegado este punto, se cilindra en acabado para reducir en un centímetro el diámetro de la preforma mediante una única pasada.</w:t>
      </w:r>
    </w:p>
    <w:p w:rsidR="00D17BFE" w:rsidRPr="00E342E7" w:rsidRDefault="00BC2B57" w:rsidP="00D17BFE">
      <w:pPr>
        <w:jc w:val="center"/>
      </w:pPr>
      <w:r>
        <w:rPr>
          <w:noProof/>
          <w:lang w:eastAsia="es-ES"/>
        </w:rPr>
        <w:drawing>
          <wp:inline distT="0" distB="0" distL="0" distR="0">
            <wp:extent cx="2786063" cy="1710000"/>
            <wp:effectExtent l="19050" t="0" r="0" b="0"/>
            <wp:docPr id="125" name="124 Imagen" descr="Operacion 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5.png"/>
                    <pic:cNvPicPr/>
                  </pic:nvPicPr>
                  <pic:blipFill>
                    <a:blip r:embed="rId45"/>
                    <a:stretch>
                      <a:fillRect/>
                    </a:stretch>
                  </pic:blipFill>
                  <pic:spPr>
                    <a:xfrm>
                      <a:off x="0" y="0"/>
                      <a:ext cx="2786063" cy="1710000"/>
                    </a:xfrm>
                    <a:prstGeom prst="rect">
                      <a:avLst/>
                    </a:prstGeom>
                  </pic:spPr>
                </pic:pic>
              </a:graphicData>
            </a:graphic>
          </wp:inline>
        </w:drawing>
      </w:r>
      <w:r>
        <w:rPr>
          <w:noProof/>
          <w:lang w:eastAsia="es-ES"/>
        </w:rPr>
        <w:drawing>
          <wp:inline distT="0" distB="0" distL="0" distR="0">
            <wp:extent cx="2442926" cy="1620000"/>
            <wp:effectExtent l="19050" t="0" r="0" b="0"/>
            <wp:docPr id="126" name="125 Imagen" descr="Operacion 1.15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5 bis.png"/>
                    <pic:cNvPicPr/>
                  </pic:nvPicPr>
                  <pic:blipFill>
                    <a:blip r:embed="rId46"/>
                    <a:stretch>
                      <a:fillRect/>
                    </a:stretch>
                  </pic:blipFill>
                  <pic:spPr>
                    <a:xfrm>
                      <a:off x="0" y="0"/>
                      <a:ext cx="2442926" cy="1620000"/>
                    </a:xfrm>
                    <a:prstGeom prst="rect">
                      <a:avLst/>
                    </a:prstGeom>
                  </pic:spPr>
                </pic:pic>
              </a:graphicData>
            </a:graphic>
          </wp:inline>
        </w:drawing>
      </w:r>
    </w:p>
    <w:p w:rsidR="00D17BFE" w:rsidRDefault="00D17BFE" w:rsidP="00D17BFE">
      <w:pPr>
        <w:jc w:val="center"/>
      </w:pPr>
      <w:r>
        <w:t xml:space="preserve">       Figura 7.10  </w:t>
      </w:r>
      <w:r>
        <w:rPr>
          <w:rFonts w:cs="Times New Roman"/>
        </w:rPr>
        <w:t>̶</w:t>
      </w:r>
      <w:r>
        <w:t xml:space="preserve">  Trayectoria de la herramienta.          Figura 7.11  </w:t>
      </w:r>
      <w:r>
        <w:rPr>
          <w:rFonts w:cs="Times New Roman"/>
        </w:rPr>
        <w:t>̶</w:t>
      </w:r>
      <w:r>
        <w:t xml:space="preserve">  Geometría tras la operación</w:t>
      </w:r>
    </w:p>
    <w:p w:rsidR="00D17BFE" w:rsidRDefault="00D17BFE" w:rsidP="00D17BFE">
      <w:pPr>
        <w:pStyle w:val="Ttulo3"/>
      </w:pPr>
      <w:bookmarkStart w:id="29" w:name="_Toc380254212"/>
      <w:r>
        <w:t>7.6. Operació</w:t>
      </w:r>
      <w:r w:rsidRPr="008730DF">
        <w:t>n</w:t>
      </w:r>
      <w:r>
        <w:t xml:space="preserve"> 4.6: Ranurado de 5 mm</w:t>
      </w:r>
      <w:bookmarkEnd w:id="29"/>
    </w:p>
    <w:p w:rsidR="00D17BFE" w:rsidRPr="00FF57FA" w:rsidRDefault="00D17BFE" w:rsidP="00D17BFE">
      <w:r>
        <w:t xml:space="preserve">El ranurado se lleva a cabo empleando la herramienta de la Figura 2.2 requiriendo de dos pasadas para efectuarse en su totalidad. </w:t>
      </w:r>
    </w:p>
    <w:p w:rsidR="00D17BFE" w:rsidRDefault="00BC2B57" w:rsidP="009247C9">
      <w:pPr>
        <w:jc w:val="center"/>
      </w:pPr>
      <w:r>
        <w:rPr>
          <w:noProof/>
          <w:lang w:eastAsia="es-ES"/>
        </w:rPr>
        <w:lastRenderedPageBreak/>
        <w:drawing>
          <wp:inline distT="0" distB="0" distL="0" distR="0">
            <wp:extent cx="2590355" cy="1800000"/>
            <wp:effectExtent l="19050" t="0" r="445" b="0"/>
            <wp:docPr id="127" name="126 Imagen" descr="Operacion 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6.png"/>
                    <pic:cNvPicPr/>
                  </pic:nvPicPr>
                  <pic:blipFill>
                    <a:blip r:embed="rId47"/>
                    <a:stretch>
                      <a:fillRect/>
                    </a:stretch>
                  </pic:blipFill>
                  <pic:spPr>
                    <a:xfrm>
                      <a:off x="0" y="0"/>
                      <a:ext cx="2590355" cy="1800000"/>
                    </a:xfrm>
                    <a:prstGeom prst="rect">
                      <a:avLst/>
                    </a:prstGeom>
                  </pic:spPr>
                </pic:pic>
              </a:graphicData>
            </a:graphic>
          </wp:inline>
        </w:drawing>
      </w:r>
      <w:r>
        <w:rPr>
          <w:noProof/>
          <w:lang w:eastAsia="es-ES"/>
        </w:rPr>
        <w:drawing>
          <wp:inline distT="0" distB="0" distL="0" distR="0">
            <wp:extent cx="2677959" cy="1620000"/>
            <wp:effectExtent l="19050" t="0" r="8091" b="0"/>
            <wp:docPr id="128" name="127 Imagen" descr="Operacion 1.16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6 bis.png"/>
                    <pic:cNvPicPr/>
                  </pic:nvPicPr>
                  <pic:blipFill>
                    <a:blip r:embed="rId48"/>
                    <a:stretch>
                      <a:fillRect/>
                    </a:stretch>
                  </pic:blipFill>
                  <pic:spPr>
                    <a:xfrm>
                      <a:off x="0" y="0"/>
                      <a:ext cx="2677959" cy="1620000"/>
                    </a:xfrm>
                    <a:prstGeom prst="rect">
                      <a:avLst/>
                    </a:prstGeom>
                  </pic:spPr>
                </pic:pic>
              </a:graphicData>
            </a:graphic>
          </wp:inline>
        </w:drawing>
      </w:r>
    </w:p>
    <w:p w:rsidR="00D17BFE" w:rsidRDefault="00D17BFE" w:rsidP="00D17BFE">
      <w:pPr>
        <w:jc w:val="center"/>
      </w:pPr>
      <w:r>
        <w:t xml:space="preserve">       Figura 7.12  </w:t>
      </w:r>
      <w:r>
        <w:rPr>
          <w:rFonts w:cs="Times New Roman"/>
        </w:rPr>
        <w:t>̶</w:t>
      </w:r>
      <w:r>
        <w:t xml:space="preserve">  Trayectoria de la herramienta.          Figura 7.13  </w:t>
      </w:r>
      <w:r>
        <w:rPr>
          <w:rFonts w:cs="Times New Roman"/>
        </w:rPr>
        <w:t>̶</w:t>
      </w:r>
      <w:r>
        <w:t xml:space="preserve">  Geometría tras la operación</w:t>
      </w:r>
    </w:p>
    <w:p w:rsidR="00742BCD" w:rsidRPr="00E67DA8" w:rsidRDefault="00E67DA8" w:rsidP="00E67DA8">
      <w:pPr>
        <w:pStyle w:val="Ttulo2"/>
      </w:pPr>
      <w:bookmarkStart w:id="30" w:name="_Toc380254213"/>
      <w:r w:rsidRPr="00E67DA8">
        <w:t>8</w:t>
      </w:r>
      <w:r w:rsidR="00D07261" w:rsidRPr="00E67DA8">
        <w:t xml:space="preserve">. </w:t>
      </w:r>
      <w:r w:rsidR="00742BCD" w:rsidRPr="00E67DA8">
        <w:t>Vídeo simulación</w:t>
      </w:r>
      <w:bookmarkEnd w:id="30"/>
      <w:r w:rsidR="00A236F1" w:rsidRPr="00E67DA8">
        <w:t xml:space="preserve"> </w:t>
      </w:r>
    </w:p>
    <w:p w:rsidR="00742BCD" w:rsidRDefault="00742BCD" w:rsidP="00057B29"/>
    <w:p w:rsidR="00941BD8" w:rsidRDefault="00941BD8" w:rsidP="00057B29"/>
    <w:sectPr w:rsidR="00941BD8" w:rsidSect="006F566E">
      <w:headerReference w:type="default" r:id="rId49"/>
      <w:footerReference w:type="default" r:id="rId50"/>
      <w:pgSz w:w="11906" w:h="16838"/>
      <w:pgMar w:top="1417" w:right="1701" w:bottom="1417" w:left="1701"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205" w:rsidRDefault="00444205" w:rsidP="00057B29">
      <w:r>
        <w:separator/>
      </w:r>
    </w:p>
  </w:endnote>
  <w:endnote w:type="continuationSeparator" w:id="1">
    <w:p w:rsidR="00444205" w:rsidRDefault="00444205" w:rsidP="00057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185739"/>
      <w:docPartObj>
        <w:docPartGallery w:val="Page Numbers (Bottom of Page)"/>
        <w:docPartUnique/>
      </w:docPartObj>
    </w:sdtPr>
    <w:sdtContent>
      <w:p w:rsidR="00295039" w:rsidRDefault="00CE5CB2">
        <w:pPr>
          <w:pStyle w:val="Piedepgina"/>
          <w:jc w:val="center"/>
        </w:pPr>
        <w:r w:rsidRPr="006F566E">
          <w:rPr>
            <w:sz w:val="20"/>
            <w:szCs w:val="20"/>
          </w:rPr>
          <w:fldChar w:fldCharType="begin"/>
        </w:r>
        <w:r w:rsidRPr="006F566E">
          <w:rPr>
            <w:sz w:val="20"/>
            <w:szCs w:val="20"/>
          </w:rPr>
          <w:instrText xml:space="preserve"> PAGE   \* MERGEFORMAT </w:instrText>
        </w:r>
        <w:r w:rsidRPr="006F566E">
          <w:rPr>
            <w:sz w:val="20"/>
            <w:szCs w:val="20"/>
          </w:rPr>
          <w:fldChar w:fldCharType="separate"/>
        </w:r>
        <w:r w:rsidR="006F566E">
          <w:rPr>
            <w:noProof/>
            <w:sz w:val="20"/>
            <w:szCs w:val="20"/>
          </w:rPr>
          <w:t>ix</w:t>
        </w:r>
        <w:r w:rsidRPr="006F566E">
          <w:rPr>
            <w:sz w:val="20"/>
            <w:szCs w:val="20"/>
          </w:rPr>
          <w:fldChar w:fldCharType="end"/>
        </w:r>
      </w:p>
    </w:sdtContent>
  </w:sdt>
  <w:p w:rsidR="00295039" w:rsidRDefault="002950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205" w:rsidRDefault="00444205" w:rsidP="00057B29">
      <w:r>
        <w:separator/>
      </w:r>
    </w:p>
  </w:footnote>
  <w:footnote w:type="continuationSeparator" w:id="1">
    <w:p w:rsidR="00444205" w:rsidRDefault="00444205" w:rsidP="00057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tag w:val=""/>
      <w:id w:val="-318957352"/>
      <w:dataBinding w:prefixMappings="xmlns:ns0='http://purl.org/dc/elements/1.1/' xmlns:ns1='http://schemas.openxmlformats.org/package/2006/metadata/core-properties' " w:xpath="/ns1:coreProperties[1]/ns0:title[1]" w:storeItemID="{6C3C8BC8-F283-45AE-878A-BAB7291924A1}"/>
      <w:text/>
    </w:sdtPr>
    <w:sdtContent>
      <w:p w:rsidR="00D17BFE" w:rsidRPr="00D07261" w:rsidRDefault="00D17BFE" w:rsidP="00057B29">
        <w:pPr>
          <w:pStyle w:val="Encabezado"/>
        </w:pPr>
        <w:r>
          <w:t>Torneado pieza #4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2F6"/>
    <w:multiLevelType w:val="hybridMultilevel"/>
    <w:tmpl w:val="40D452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27A937AC"/>
    <w:multiLevelType w:val="hybridMultilevel"/>
    <w:tmpl w:val="0248D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767DE8"/>
    <w:multiLevelType w:val="hybridMultilevel"/>
    <w:tmpl w:val="FA96D508"/>
    <w:lvl w:ilvl="0" w:tplc="33D037B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D4D6D79"/>
    <w:multiLevelType w:val="hybridMultilevel"/>
    <w:tmpl w:val="F4921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4458A6"/>
    <w:rsid w:val="00003D4A"/>
    <w:rsid w:val="0001367D"/>
    <w:rsid w:val="00035112"/>
    <w:rsid w:val="00057B29"/>
    <w:rsid w:val="00084C4E"/>
    <w:rsid w:val="000B67DD"/>
    <w:rsid w:val="000C693F"/>
    <w:rsid w:val="00140028"/>
    <w:rsid w:val="001602F9"/>
    <w:rsid w:val="002028C5"/>
    <w:rsid w:val="0020383F"/>
    <w:rsid w:val="00226FBA"/>
    <w:rsid w:val="002507BF"/>
    <w:rsid w:val="00273812"/>
    <w:rsid w:val="00295039"/>
    <w:rsid w:val="003F773C"/>
    <w:rsid w:val="00444205"/>
    <w:rsid w:val="004458A6"/>
    <w:rsid w:val="00450863"/>
    <w:rsid w:val="0046200B"/>
    <w:rsid w:val="00486166"/>
    <w:rsid w:val="004A7828"/>
    <w:rsid w:val="004C68C4"/>
    <w:rsid w:val="00507ABD"/>
    <w:rsid w:val="005130A1"/>
    <w:rsid w:val="005136E3"/>
    <w:rsid w:val="00535808"/>
    <w:rsid w:val="0055176D"/>
    <w:rsid w:val="0055334F"/>
    <w:rsid w:val="0059012B"/>
    <w:rsid w:val="005A4DFF"/>
    <w:rsid w:val="005C12DB"/>
    <w:rsid w:val="005D4453"/>
    <w:rsid w:val="005E4C53"/>
    <w:rsid w:val="005E640A"/>
    <w:rsid w:val="00604EE3"/>
    <w:rsid w:val="0066392E"/>
    <w:rsid w:val="00681AB0"/>
    <w:rsid w:val="006A4DD8"/>
    <w:rsid w:val="006B0988"/>
    <w:rsid w:val="006F566E"/>
    <w:rsid w:val="00742BCD"/>
    <w:rsid w:val="00782B3A"/>
    <w:rsid w:val="007D0B49"/>
    <w:rsid w:val="007E0CD7"/>
    <w:rsid w:val="007F539C"/>
    <w:rsid w:val="007F63BE"/>
    <w:rsid w:val="00820BF8"/>
    <w:rsid w:val="008730DF"/>
    <w:rsid w:val="008A1C76"/>
    <w:rsid w:val="008B23C6"/>
    <w:rsid w:val="009247C9"/>
    <w:rsid w:val="00941BD8"/>
    <w:rsid w:val="00957013"/>
    <w:rsid w:val="009758AA"/>
    <w:rsid w:val="009A50B0"/>
    <w:rsid w:val="009C5FA6"/>
    <w:rsid w:val="00A122FE"/>
    <w:rsid w:val="00A236F1"/>
    <w:rsid w:val="00A33E19"/>
    <w:rsid w:val="00A40F95"/>
    <w:rsid w:val="00A43D85"/>
    <w:rsid w:val="00A6613E"/>
    <w:rsid w:val="00AB0B04"/>
    <w:rsid w:val="00AE55B0"/>
    <w:rsid w:val="00B66D14"/>
    <w:rsid w:val="00BC2B57"/>
    <w:rsid w:val="00BE029D"/>
    <w:rsid w:val="00BE4742"/>
    <w:rsid w:val="00BE50DE"/>
    <w:rsid w:val="00C22CCD"/>
    <w:rsid w:val="00C46DF8"/>
    <w:rsid w:val="00C52CA9"/>
    <w:rsid w:val="00C73710"/>
    <w:rsid w:val="00C923FF"/>
    <w:rsid w:val="00CE5CB2"/>
    <w:rsid w:val="00D07261"/>
    <w:rsid w:val="00D17BFE"/>
    <w:rsid w:val="00D539A2"/>
    <w:rsid w:val="00D631A3"/>
    <w:rsid w:val="00DA60FC"/>
    <w:rsid w:val="00DE2A88"/>
    <w:rsid w:val="00DE794F"/>
    <w:rsid w:val="00DF5523"/>
    <w:rsid w:val="00E342E7"/>
    <w:rsid w:val="00E67DA8"/>
    <w:rsid w:val="00E94444"/>
    <w:rsid w:val="00EB2F15"/>
    <w:rsid w:val="00EF75F7"/>
    <w:rsid w:val="00F01A71"/>
    <w:rsid w:val="00F44340"/>
    <w:rsid w:val="00F63995"/>
    <w:rsid w:val="00FC0E10"/>
    <w:rsid w:val="00FD627A"/>
    <w:rsid w:val="00FF3770"/>
    <w:rsid w:val="00FF57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29"/>
    <w:pPr>
      <w:spacing w:before="120" w:after="120" w:line="360" w:lineRule="auto"/>
      <w:jc w:val="both"/>
    </w:pPr>
    <w:rPr>
      <w:rFonts w:ascii="Times New Roman" w:hAnsi="Times New Roman"/>
    </w:rPr>
  </w:style>
  <w:style w:type="paragraph" w:styleId="Ttulo1">
    <w:name w:val="heading 1"/>
    <w:basedOn w:val="Normal"/>
    <w:next w:val="Normal"/>
    <w:link w:val="Ttulo1Car"/>
    <w:uiPriority w:val="9"/>
    <w:qFormat/>
    <w:rsid w:val="00EF75F7"/>
    <w:pPr>
      <w:widowControl w:val="0"/>
      <w:pBdr>
        <w:bottom w:val="single" w:sz="24" w:space="1" w:color="BFBFBF" w:themeColor="background1" w:themeShade="BF"/>
      </w:pBdr>
      <w:tabs>
        <w:tab w:val="left" w:pos="8789"/>
      </w:tabs>
      <w:spacing w:before="360" w:after="360" w:line="240" w:lineRule="auto"/>
      <w:contextualSpacing/>
      <w:jc w:val="right"/>
      <w:outlineLvl w:val="0"/>
    </w:pPr>
    <w:rPr>
      <w:rFonts w:ascii="Arial Narrow" w:eastAsiaTheme="majorEastAsia" w:hAnsi="Arial Narrow" w:cstheme="majorBidi"/>
      <w:b/>
      <w:smallCaps/>
      <w:color w:val="000000" w:themeColor="text1"/>
      <w:spacing w:val="5"/>
      <w:kern w:val="28"/>
      <w:sz w:val="36"/>
      <w:szCs w:val="36"/>
      <w:lang w:eastAsia="es-ES"/>
    </w:rPr>
  </w:style>
  <w:style w:type="paragraph" w:styleId="Ttulo2">
    <w:name w:val="heading 2"/>
    <w:basedOn w:val="Normal"/>
    <w:next w:val="Normal"/>
    <w:link w:val="Ttulo2Car"/>
    <w:uiPriority w:val="9"/>
    <w:unhideWhenUsed/>
    <w:qFormat/>
    <w:rsid w:val="00D07261"/>
    <w:pPr>
      <w:keepNext/>
      <w:keepLines/>
      <w:spacing w:before="480" w:after="240" w:line="240" w:lineRule="auto"/>
      <w:ind w:right="-6"/>
      <w:jc w:val="left"/>
      <w:outlineLvl w:val="1"/>
    </w:pPr>
    <w:rPr>
      <w:rFonts w:ascii="Arial Narrow" w:eastAsiaTheme="majorEastAsia" w:hAnsi="Arial Narrow" w:cstheme="majorBidi"/>
      <w:b/>
      <w:bCs/>
      <w:sz w:val="28"/>
      <w:szCs w:val="28"/>
      <w:shd w:val="clear" w:color="auto" w:fill="FFFFFF"/>
    </w:rPr>
  </w:style>
  <w:style w:type="paragraph" w:styleId="Ttulo3">
    <w:name w:val="heading 3"/>
    <w:basedOn w:val="Normal"/>
    <w:next w:val="Normal"/>
    <w:link w:val="Ttulo3Car"/>
    <w:uiPriority w:val="9"/>
    <w:unhideWhenUsed/>
    <w:qFormat/>
    <w:rsid w:val="00604EE3"/>
    <w:pPr>
      <w:keepNext/>
      <w:keepLines/>
      <w:spacing w:before="480" w:after="240" w:line="240" w:lineRule="auto"/>
      <w:ind w:right="-6"/>
      <w:jc w:val="left"/>
      <w:outlineLvl w:val="2"/>
    </w:pPr>
    <w:rPr>
      <w:rFonts w:ascii="Arial Narrow" w:eastAsiaTheme="majorEastAsia" w:hAnsi="Arial Narrow"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1BD8"/>
    <w:pPr>
      <w:spacing w:before="100" w:beforeAutospacing="1" w:after="119" w:line="240" w:lineRule="auto"/>
    </w:pPr>
    <w:rPr>
      <w:rFonts w:eastAsia="Times New Roman" w:cs="Times New Roman"/>
      <w:sz w:val="24"/>
      <w:szCs w:val="24"/>
      <w:lang w:eastAsia="es-ES"/>
    </w:rPr>
  </w:style>
  <w:style w:type="paragraph" w:styleId="Ttulo">
    <w:name w:val="Title"/>
    <w:basedOn w:val="Normal"/>
    <w:next w:val="Normal"/>
    <w:link w:val="TtuloCar"/>
    <w:uiPriority w:val="10"/>
    <w:qFormat/>
    <w:rsid w:val="004C68C4"/>
    <w:pPr>
      <w:pBdr>
        <w:top w:val="single" w:sz="8" w:space="1" w:color="002060"/>
        <w:left w:val="single" w:sz="8" w:space="4" w:color="002060"/>
        <w:bottom w:val="single" w:sz="8" w:space="4" w:color="002060"/>
        <w:right w:val="single" w:sz="8" w:space="4" w:color="002060"/>
      </w:pBdr>
      <w:spacing w:after="300" w:line="240" w:lineRule="auto"/>
      <w:contextualSpacing/>
    </w:pPr>
    <w:rPr>
      <w:rFonts w:eastAsiaTheme="majorEastAsia" w:cstheme="majorBidi"/>
      <w:color w:val="0070C0"/>
      <w:spacing w:val="5"/>
      <w:kern w:val="28"/>
      <w:sz w:val="52"/>
      <w:szCs w:val="52"/>
    </w:rPr>
  </w:style>
  <w:style w:type="character" w:customStyle="1" w:styleId="TtuloCar">
    <w:name w:val="Título Car"/>
    <w:basedOn w:val="Fuentedeprrafopredeter"/>
    <w:link w:val="Ttulo"/>
    <w:uiPriority w:val="10"/>
    <w:rsid w:val="004C68C4"/>
    <w:rPr>
      <w:rFonts w:ascii="Arial" w:eastAsiaTheme="majorEastAsia" w:hAnsi="Arial" w:cstheme="majorBidi"/>
      <w:color w:val="0070C0"/>
      <w:spacing w:val="5"/>
      <w:kern w:val="28"/>
      <w:sz w:val="52"/>
      <w:szCs w:val="52"/>
    </w:rPr>
  </w:style>
  <w:style w:type="character" w:customStyle="1" w:styleId="Ttulo1Car">
    <w:name w:val="Título 1 Car"/>
    <w:basedOn w:val="Fuentedeprrafopredeter"/>
    <w:link w:val="Ttulo1"/>
    <w:uiPriority w:val="9"/>
    <w:rsid w:val="00EF75F7"/>
    <w:rPr>
      <w:rFonts w:ascii="Arial Narrow" w:eastAsiaTheme="majorEastAsia" w:hAnsi="Arial Narrow" w:cstheme="majorBidi"/>
      <w:b/>
      <w:smallCaps/>
      <w:color w:val="000000" w:themeColor="text1"/>
      <w:spacing w:val="5"/>
      <w:kern w:val="28"/>
      <w:sz w:val="36"/>
      <w:szCs w:val="36"/>
      <w:lang w:eastAsia="es-ES"/>
    </w:rPr>
  </w:style>
  <w:style w:type="character" w:customStyle="1" w:styleId="Ttulo2Car">
    <w:name w:val="Título 2 Car"/>
    <w:basedOn w:val="Fuentedeprrafopredeter"/>
    <w:link w:val="Ttulo2"/>
    <w:uiPriority w:val="9"/>
    <w:rsid w:val="00D07261"/>
    <w:rPr>
      <w:rFonts w:ascii="Arial Narrow" w:eastAsiaTheme="majorEastAsia" w:hAnsi="Arial Narrow" w:cstheme="majorBidi"/>
      <w:b/>
      <w:bCs/>
      <w:sz w:val="28"/>
      <w:szCs w:val="28"/>
    </w:rPr>
  </w:style>
  <w:style w:type="paragraph" w:styleId="TtulodeTDC">
    <w:name w:val="TOC Heading"/>
    <w:basedOn w:val="Ttulo1"/>
    <w:next w:val="Normal"/>
    <w:uiPriority w:val="39"/>
    <w:unhideWhenUsed/>
    <w:qFormat/>
    <w:rsid w:val="001602F9"/>
    <w:pPr>
      <w:pBdr>
        <w:bottom w:val="none" w:sz="0" w:space="0" w:color="auto"/>
      </w:pBdr>
      <w:outlineLvl w:val="9"/>
    </w:pPr>
  </w:style>
  <w:style w:type="paragraph" w:styleId="TDC1">
    <w:name w:val="toc 1"/>
    <w:basedOn w:val="Normal"/>
    <w:next w:val="Normal"/>
    <w:autoRedefine/>
    <w:uiPriority w:val="39"/>
    <w:unhideWhenUsed/>
    <w:rsid w:val="001602F9"/>
    <w:pPr>
      <w:spacing w:after="100"/>
    </w:pPr>
  </w:style>
  <w:style w:type="paragraph" w:styleId="TDC2">
    <w:name w:val="toc 2"/>
    <w:basedOn w:val="Normal"/>
    <w:next w:val="Normal"/>
    <w:autoRedefine/>
    <w:uiPriority w:val="39"/>
    <w:unhideWhenUsed/>
    <w:rsid w:val="001602F9"/>
    <w:pPr>
      <w:spacing w:after="100"/>
      <w:ind w:left="220"/>
    </w:pPr>
  </w:style>
  <w:style w:type="character" w:styleId="Hipervnculo">
    <w:name w:val="Hyperlink"/>
    <w:basedOn w:val="Fuentedeprrafopredeter"/>
    <w:uiPriority w:val="99"/>
    <w:unhideWhenUsed/>
    <w:rsid w:val="001602F9"/>
    <w:rPr>
      <w:color w:val="0000FF" w:themeColor="hyperlink"/>
      <w:u w:val="single"/>
    </w:rPr>
  </w:style>
  <w:style w:type="paragraph" w:styleId="Textodeglobo">
    <w:name w:val="Balloon Text"/>
    <w:basedOn w:val="Normal"/>
    <w:link w:val="TextodegloboCar"/>
    <w:uiPriority w:val="99"/>
    <w:semiHidden/>
    <w:unhideWhenUsed/>
    <w:rsid w:val="00160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F9"/>
    <w:rPr>
      <w:rFonts w:ascii="Tahoma" w:hAnsi="Tahoma" w:cs="Tahoma"/>
      <w:sz w:val="16"/>
      <w:szCs w:val="16"/>
    </w:rPr>
  </w:style>
  <w:style w:type="paragraph" w:styleId="Encabezado">
    <w:name w:val="header"/>
    <w:basedOn w:val="Normal"/>
    <w:link w:val="EncabezadoCar"/>
    <w:uiPriority w:val="99"/>
    <w:unhideWhenUsed/>
    <w:rsid w:val="00226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FBA"/>
  </w:style>
  <w:style w:type="paragraph" w:styleId="Piedepgina">
    <w:name w:val="footer"/>
    <w:basedOn w:val="Normal"/>
    <w:link w:val="PiedepginaCar"/>
    <w:uiPriority w:val="99"/>
    <w:unhideWhenUsed/>
    <w:rsid w:val="00226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FBA"/>
  </w:style>
  <w:style w:type="character" w:styleId="Textodelmarcadordeposicin">
    <w:name w:val="Placeholder Text"/>
    <w:basedOn w:val="Fuentedeprrafopredeter"/>
    <w:uiPriority w:val="99"/>
    <w:semiHidden/>
    <w:rsid w:val="00226FBA"/>
    <w:rPr>
      <w:color w:val="808080"/>
    </w:rPr>
  </w:style>
  <w:style w:type="character" w:customStyle="1" w:styleId="Ttulo3Car">
    <w:name w:val="Título 3 Car"/>
    <w:basedOn w:val="Fuentedeprrafopredeter"/>
    <w:link w:val="Ttulo3"/>
    <w:uiPriority w:val="9"/>
    <w:rsid w:val="00604EE3"/>
    <w:rPr>
      <w:rFonts w:ascii="Arial Narrow" w:eastAsiaTheme="majorEastAsia" w:hAnsi="Arial Narrow" w:cstheme="majorBidi"/>
      <w:b/>
      <w:bCs/>
      <w:sz w:val="24"/>
      <w:szCs w:val="26"/>
    </w:rPr>
  </w:style>
  <w:style w:type="paragraph" w:styleId="Sinespaciado">
    <w:name w:val="No Spacing"/>
    <w:uiPriority w:val="1"/>
    <w:qFormat/>
    <w:rsid w:val="00D539A2"/>
    <w:pPr>
      <w:spacing w:after="0" w:line="240" w:lineRule="auto"/>
    </w:pPr>
    <w:rPr>
      <w:rFonts w:ascii="Arial" w:hAnsi="Arial"/>
    </w:rPr>
  </w:style>
  <w:style w:type="paragraph" w:styleId="Subttulo">
    <w:name w:val="Subtitle"/>
    <w:basedOn w:val="Normal"/>
    <w:next w:val="Normal"/>
    <w:link w:val="SubttuloCar"/>
    <w:uiPriority w:val="11"/>
    <w:qFormat/>
    <w:rsid w:val="00D539A2"/>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539A2"/>
    <w:rPr>
      <w:rFonts w:ascii="Arial" w:eastAsiaTheme="majorEastAsia" w:hAnsi="Arial" w:cstheme="majorBidi"/>
      <w:i/>
      <w:iCs/>
      <w:color w:val="4F81BD" w:themeColor="accent1"/>
      <w:spacing w:val="15"/>
      <w:sz w:val="24"/>
      <w:szCs w:val="24"/>
    </w:rPr>
  </w:style>
  <w:style w:type="paragraph" w:styleId="TDC3">
    <w:name w:val="toc 3"/>
    <w:basedOn w:val="Normal"/>
    <w:next w:val="Normal"/>
    <w:autoRedefine/>
    <w:uiPriority w:val="39"/>
    <w:unhideWhenUsed/>
    <w:rsid w:val="008730DF"/>
    <w:pPr>
      <w:spacing w:after="100"/>
      <w:ind w:left="440"/>
    </w:pPr>
  </w:style>
  <w:style w:type="paragraph" w:styleId="Prrafodelista">
    <w:name w:val="List Paragraph"/>
    <w:basedOn w:val="Normal"/>
    <w:uiPriority w:val="34"/>
    <w:qFormat/>
    <w:rsid w:val="000B67DD"/>
    <w:pPr>
      <w:spacing w:before="0" w:after="80"/>
      <w:ind w:left="720"/>
      <w:contextualSpacing/>
    </w:pPr>
  </w:style>
  <w:style w:type="table" w:styleId="Tablaconcuadrcula">
    <w:name w:val="Table Grid"/>
    <w:basedOn w:val="Tablanormal"/>
    <w:uiPriority w:val="59"/>
    <w:rsid w:val="00D63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058356">
      <w:bodyDiv w:val="1"/>
      <w:marLeft w:val="0"/>
      <w:marRight w:val="0"/>
      <w:marTop w:val="0"/>
      <w:marBottom w:val="0"/>
      <w:divBdr>
        <w:top w:val="none" w:sz="0" w:space="0" w:color="auto"/>
        <w:left w:val="none" w:sz="0" w:space="0" w:color="auto"/>
        <w:bottom w:val="none" w:sz="0" w:space="0" w:color="auto"/>
        <w:right w:val="none" w:sz="0" w:space="0" w:color="auto"/>
      </w:divBdr>
    </w:div>
    <w:div w:id="16093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65F1EAE5324A4EBDCCC152F73A01FF"/>
        <w:category>
          <w:name w:val="General"/>
          <w:gallery w:val="placeholder"/>
        </w:category>
        <w:types>
          <w:type w:val="bbPlcHdr"/>
        </w:types>
        <w:behaviors>
          <w:behavior w:val="content"/>
        </w:behaviors>
        <w:guid w:val="{75987195-AA74-4B8A-9D60-9449C8C70268}"/>
      </w:docPartPr>
      <w:docPartBody>
        <w:p w:rsidR="00B8749C" w:rsidRDefault="00D33AFB">
          <w:r w:rsidRPr="000F0B1C">
            <w:rPr>
              <w:rStyle w:val="Textodelmarcadordeposicin"/>
            </w:rPr>
            <w:t>[Título]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1DAA"/>
    <w:rsid w:val="00151A94"/>
    <w:rsid w:val="002225A5"/>
    <w:rsid w:val="0029438E"/>
    <w:rsid w:val="002E2051"/>
    <w:rsid w:val="003B25BF"/>
    <w:rsid w:val="005C2AE3"/>
    <w:rsid w:val="006F178A"/>
    <w:rsid w:val="0070379C"/>
    <w:rsid w:val="00761DAA"/>
    <w:rsid w:val="00AC334B"/>
    <w:rsid w:val="00B8749C"/>
    <w:rsid w:val="00C66484"/>
    <w:rsid w:val="00D33AFB"/>
    <w:rsid w:val="00F549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AA"/>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3AFB"/>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B1E6-FA60-4C9A-ABCE-7C258601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2005</Words>
  <Characters>11032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Torneado pieza #4</vt:lpstr>
    </vt:vector>
  </TitlesOfParts>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Torneado pieza #4</dc:title>
  <dc:creator>Domingo Morales Palma</dc:creator>
  <cp:lastModifiedBy>Windows</cp:lastModifiedBy>
  <cp:revision>9</cp:revision>
  <dcterms:created xsi:type="dcterms:W3CDTF">2014-02-15T15:07:00Z</dcterms:created>
  <dcterms:modified xsi:type="dcterms:W3CDTF">2014-03-23T16:54:00Z</dcterms:modified>
</cp:coreProperties>
</file>